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20" w:before="225" w:line="240" w:lineRule="auto"/>
        <w:jc w:val="center"/>
        <w:rPr>
          <w:rFonts w:ascii="Arial" w:cs="Arial" w:eastAsia="Arial" w:hAnsi="Arial"/>
          <w:b w:val="1"/>
          <w:color w:val="000000"/>
          <w:sz w:val="32"/>
          <w:szCs w:val="32"/>
        </w:rPr>
      </w:pPr>
      <w:r w:rsidDel="00000000" w:rsidR="00000000" w:rsidRPr="00000000">
        <w:rPr>
          <w:rFonts w:ascii="Arial" w:cs="Arial" w:eastAsia="Arial" w:hAnsi="Arial"/>
          <w:b w:val="1"/>
          <w:color w:val="000000"/>
          <w:sz w:val="32"/>
          <w:szCs w:val="32"/>
        </w:rPr>
        <w:drawing>
          <wp:inline distB="0" distT="0" distL="0" distR="0">
            <wp:extent cx="2238375" cy="1390650"/>
            <wp:effectExtent b="0" l="0" r="0" t="0"/>
            <wp:docPr id="3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238375" cy="13906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hd w:fill="ffffff" w:val="clear"/>
        <w:spacing w:after="75" w:before="75" w:line="240" w:lineRule="auto"/>
        <w:jc w:val="center"/>
        <w:rPr>
          <w:rFonts w:ascii="Verdana" w:cs="Verdana" w:eastAsia="Verdana" w:hAnsi="Verdana"/>
          <w:b w:val="1"/>
          <w:color w:val="31849b"/>
          <w:sz w:val="32"/>
          <w:szCs w:val="32"/>
        </w:rPr>
      </w:pPr>
      <w:r w:rsidDel="00000000" w:rsidR="00000000" w:rsidRPr="00000000">
        <w:rPr>
          <w:rFonts w:ascii="Verdana" w:cs="Verdana" w:eastAsia="Verdana" w:hAnsi="Verdana"/>
          <w:b w:val="1"/>
          <w:color w:val="31849b"/>
          <w:sz w:val="32"/>
          <w:szCs w:val="32"/>
          <w:rtl w:val="0"/>
        </w:rPr>
        <w:t xml:space="preserve">Risk Management </w:t>
      </w:r>
    </w:p>
    <w:p w:rsidR="00000000" w:rsidDel="00000000" w:rsidP="00000000" w:rsidRDefault="00000000" w:rsidRPr="00000000" w14:paraId="00000003">
      <w:pPr>
        <w:shd w:fill="ffffff" w:val="clear"/>
        <w:spacing w:after="75" w:before="75" w:line="240" w:lineRule="auto"/>
        <w:jc w:val="center"/>
        <w:rPr>
          <w:rFonts w:ascii="Verdana" w:cs="Verdana" w:eastAsia="Verdana" w:hAnsi="Verdana"/>
          <w:b w:val="1"/>
          <w:color w:val="31849b"/>
          <w:sz w:val="32"/>
          <w:szCs w:val="32"/>
        </w:rPr>
      </w:pPr>
      <w:r w:rsidDel="00000000" w:rsidR="00000000" w:rsidRPr="00000000">
        <w:rPr>
          <w:rFonts w:ascii="Verdana" w:cs="Verdana" w:eastAsia="Verdana" w:hAnsi="Verdana"/>
          <w:b w:val="1"/>
          <w:color w:val="31849b"/>
          <w:sz w:val="32"/>
          <w:szCs w:val="32"/>
          <w:rtl w:val="0"/>
        </w:rPr>
        <w:t xml:space="preserve">Assessment Report: Fowey River Academy</w:t>
      </w:r>
    </w:p>
    <w:tbl>
      <w:tblPr>
        <w:tblStyle w:val="Table1"/>
        <w:tblW w:w="9371.0" w:type="dxa"/>
        <w:jc w:val="left"/>
        <w:tblInd w:w="0.0" w:type="dxa"/>
        <w:tblLayout w:type="fixed"/>
        <w:tblLook w:val="0400"/>
      </w:tblPr>
      <w:tblGrid>
        <w:gridCol w:w="2850"/>
        <w:gridCol w:w="6521"/>
        <w:tblGridChange w:id="0">
          <w:tblGrid>
            <w:gridCol w:w="2850"/>
            <w:gridCol w:w="6521"/>
          </w:tblGrid>
        </w:tblGridChange>
      </w:tblGrid>
      <w:tr>
        <w:trPr>
          <w:trHeight w:val="285" w:hRule="atLeast"/>
        </w:trPr>
        <w:tc>
          <w:tcPr>
            <w:shd w:fill="31849b" w:val="clear"/>
            <w:tcMar>
              <w:top w:w="0.0" w:type="dxa"/>
              <w:left w:w="15.0" w:type="dxa"/>
              <w:bottom w:w="0.0" w:type="dxa"/>
              <w:right w:w="15.0" w:type="dxa"/>
            </w:tcMar>
          </w:tcPr>
          <w:p w:rsidR="00000000" w:rsidDel="00000000" w:rsidP="00000000" w:rsidRDefault="00000000" w:rsidRPr="00000000" w14:paraId="00000004">
            <w:pPr>
              <w:spacing w:after="0" w:line="240" w:lineRule="auto"/>
              <w:rPr>
                <w:rFonts w:ascii="Verdana" w:cs="Verdana" w:eastAsia="Verdana" w:hAnsi="Verdana"/>
                <w:b w:val="1"/>
                <w:color w:val="ffffff"/>
              </w:rPr>
            </w:pPr>
            <w:r w:rsidDel="00000000" w:rsidR="00000000" w:rsidRPr="00000000">
              <w:rPr>
                <w:rFonts w:ascii="Verdana" w:cs="Verdana" w:eastAsia="Verdana" w:hAnsi="Verdana"/>
                <w:b w:val="1"/>
                <w:color w:val="000000"/>
                <w:sz w:val="36"/>
                <w:szCs w:val="36"/>
                <w:rtl w:val="0"/>
              </w:rPr>
              <w:t xml:space="preserve"> </w:t>
            </w:r>
            <w:r w:rsidDel="00000000" w:rsidR="00000000" w:rsidRPr="00000000">
              <w:rPr>
                <w:rFonts w:ascii="Verdana" w:cs="Verdana" w:eastAsia="Verdana" w:hAnsi="Verdana"/>
                <w:b w:val="1"/>
                <w:color w:val="ffffff"/>
                <w:rtl w:val="0"/>
              </w:rPr>
              <w:t xml:space="preserve">Risk Area:</w:t>
            </w:r>
          </w:p>
        </w:tc>
        <w:tc>
          <w:tcPr>
            <w:shd w:fill="ffffff" w:val="clear"/>
            <w:tcMar>
              <w:top w:w="0.0" w:type="dxa"/>
              <w:left w:w="15.0" w:type="dxa"/>
              <w:bottom w:w="0.0" w:type="dxa"/>
              <w:right w:w="15.0" w:type="dxa"/>
            </w:tcMar>
          </w:tcPr>
          <w:p w:rsidR="00000000" w:rsidDel="00000000" w:rsidP="00000000" w:rsidRDefault="00000000" w:rsidRPr="00000000" w14:paraId="00000005">
            <w:pPr>
              <w:spacing w:after="0" w:line="240" w:lineRule="auto"/>
              <w:ind w:left="-7673" w:firstLine="7673"/>
              <w:rPr>
                <w:rFonts w:ascii="Verdana" w:cs="Verdana" w:eastAsia="Verdana" w:hAnsi="Verdana"/>
                <w:color w:val="000000"/>
              </w:rPr>
            </w:pPr>
            <w:r w:rsidDel="00000000" w:rsidR="00000000" w:rsidRPr="00000000">
              <w:rPr>
                <w:rFonts w:ascii="Verdana" w:cs="Verdana" w:eastAsia="Verdana" w:hAnsi="Verdana"/>
                <w:color w:val="000000"/>
                <w:rtl w:val="0"/>
              </w:rPr>
              <w:t xml:space="preserve">  Management and Site Maintenance</w:t>
            </w:r>
          </w:p>
        </w:tc>
      </w:tr>
      <w:tr>
        <w:trPr>
          <w:trHeight w:val="285" w:hRule="atLeast"/>
        </w:trPr>
        <w:tc>
          <w:tcPr>
            <w:shd w:fill="31849b" w:val="clear"/>
            <w:tcMar>
              <w:top w:w="0.0" w:type="dxa"/>
              <w:left w:w="15.0" w:type="dxa"/>
              <w:bottom w:w="0.0" w:type="dxa"/>
              <w:right w:w="15.0" w:type="dxa"/>
            </w:tcMar>
          </w:tcPr>
          <w:p w:rsidR="00000000" w:rsidDel="00000000" w:rsidP="00000000" w:rsidRDefault="00000000" w:rsidRPr="00000000" w14:paraId="00000006">
            <w:pPr>
              <w:spacing w:after="0" w:line="240" w:lineRule="auto"/>
              <w:rPr>
                <w:rFonts w:ascii="Verdana" w:cs="Verdana" w:eastAsia="Verdana" w:hAnsi="Verdana"/>
                <w:b w:val="1"/>
                <w:color w:val="ffffff"/>
              </w:rPr>
            </w:pPr>
            <w:r w:rsidDel="00000000" w:rsidR="00000000" w:rsidRPr="00000000">
              <w:rPr>
                <w:rFonts w:ascii="Verdana" w:cs="Verdana" w:eastAsia="Verdana" w:hAnsi="Verdana"/>
                <w:b w:val="1"/>
                <w:color w:val="ffffff"/>
                <w:rtl w:val="0"/>
              </w:rPr>
              <w:t xml:space="preserve">Assessment Framework:</w:t>
            </w:r>
          </w:p>
        </w:tc>
        <w:tc>
          <w:tcPr>
            <w:shd w:fill="ffffff" w:val="clear"/>
            <w:tcMar>
              <w:top w:w="0.0" w:type="dxa"/>
              <w:left w:w="15.0" w:type="dxa"/>
              <w:bottom w:w="0.0" w:type="dxa"/>
              <w:right w:w="15.0" w:type="dxa"/>
            </w:tcMar>
          </w:tcPr>
          <w:p w:rsidR="00000000" w:rsidDel="00000000" w:rsidP="00000000" w:rsidRDefault="00000000" w:rsidRPr="00000000" w14:paraId="00000007">
            <w:pPr>
              <w:spacing w:after="0" w:line="240" w:lineRule="auto"/>
              <w:ind w:left="-7673" w:firstLine="7673"/>
              <w:rPr>
                <w:rFonts w:ascii="Verdana" w:cs="Verdana" w:eastAsia="Verdana" w:hAnsi="Verdana"/>
                <w:color w:val="000000"/>
              </w:rPr>
            </w:pPr>
            <w:r w:rsidDel="00000000" w:rsidR="00000000" w:rsidRPr="00000000">
              <w:rPr>
                <w:rFonts w:ascii="Verdana" w:cs="Verdana" w:eastAsia="Verdana" w:hAnsi="Verdana"/>
                <w:color w:val="000000"/>
                <w:rtl w:val="0"/>
              </w:rPr>
              <w:t xml:space="preserve">  Full Opening to all pupils - COVID-19</w:t>
            </w:r>
          </w:p>
        </w:tc>
      </w:tr>
      <w:tr>
        <w:trPr>
          <w:trHeight w:val="285" w:hRule="atLeast"/>
        </w:trPr>
        <w:tc>
          <w:tcPr>
            <w:shd w:fill="31849b" w:val="clear"/>
            <w:tcMar>
              <w:top w:w="0.0" w:type="dxa"/>
              <w:left w:w="15.0" w:type="dxa"/>
              <w:bottom w:w="0.0" w:type="dxa"/>
              <w:right w:w="15.0" w:type="dxa"/>
            </w:tcMar>
          </w:tcPr>
          <w:p w:rsidR="00000000" w:rsidDel="00000000" w:rsidP="00000000" w:rsidRDefault="00000000" w:rsidRPr="00000000" w14:paraId="00000008">
            <w:pPr>
              <w:spacing w:after="0" w:line="240" w:lineRule="auto"/>
              <w:rPr>
                <w:rFonts w:ascii="Verdana" w:cs="Verdana" w:eastAsia="Verdana" w:hAnsi="Verdana"/>
                <w:b w:val="1"/>
                <w:color w:val="ffffff"/>
              </w:rPr>
            </w:pPr>
            <w:r w:rsidDel="00000000" w:rsidR="00000000" w:rsidRPr="00000000">
              <w:rPr>
                <w:rFonts w:ascii="Verdana" w:cs="Verdana" w:eastAsia="Verdana" w:hAnsi="Verdana"/>
                <w:b w:val="1"/>
                <w:color w:val="ffffff"/>
                <w:rtl w:val="0"/>
              </w:rPr>
              <w:t xml:space="preserve">Work Area or Activity:</w:t>
            </w:r>
          </w:p>
        </w:tc>
        <w:tc>
          <w:tcPr>
            <w:shd w:fill="ffffff" w:val="clear"/>
            <w:tcMar>
              <w:top w:w="0.0" w:type="dxa"/>
              <w:left w:w="15.0" w:type="dxa"/>
              <w:bottom w:w="0.0" w:type="dxa"/>
              <w:right w:w="15.0" w:type="dxa"/>
            </w:tcMar>
          </w:tcPr>
          <w:p w:rsidR="00000000" w:rsidDel="00000000" w:rsidP="00000000" w:rsidRDefault="00000000" w:rsidRPr="00000000" w14:paraId="00000009">
            <w:pPr>
              <w:spacing w:after="0" w:line="240" w:lineRule="auto"/>
              <w:ind w:left="-7673" w:firstLine="7673"/>
              <w:rPr>
                <w:rFonts w:ascii="Verdana" w:cs="Verdana" w:eastAsia="Verdana" w:hAnsi="Verdana"/>
                <w:color w:val="000000"/>
              </w:rPr>
            </w:pPr>
            <w:r w:rsidDel="00000000" w:rsidR="00000000" w:rsidRPr="00000000">
              <w:rPr>
                <w:rFonts w:ascii="Verdana" w:cs="Verdana" w:eastAsia="Verdana" w:hAnsi="Verdana"/>
                <w:color w:val="000000"/>
                <w:rtl w:val="0"/>
              </w:rPr>
              <w:t xml:space="preserve">  COVID-19</w:t>
            </w:r>
          </w:p>
        </w:tc>
      </w:tr>
      <w:tr>
        <w:trPr>
          <w:trHeight w:val="285" w:hRule="atLeast"/>
        </w:trPr>
        <w:tc>
          <w:tcPr>
            <w:shd w:fill="31849b" w:val="clear"/>
            <w:tcMar>
              <w:top w:w="0.0" w:type="dxa"/>
              <w:left w:w="15.0" w:type="dxa"/>
              <w:bottom w:w="0.0" w:type="dxa"/>
              <w:right w:w="15.0" w:type="dxa"/>
            </w:tcMar>
          </w:tcPr>
          <w:p w:rsidR="00000000" w:rsidDel="00000000" w:rsidP="00000000" w:rsidRDefault="00000000" w:rsidRPr="00000000" w14:paraId="0000000A">
            <w:pPr>
              <w:spacing w:after="0" w:line="240" w:lineRule="auto"/>
              <w:rPr>
                <w:rFonts w:ascii="Verdana" w:cs="Verdana" w:eastAsia="Verdana" w:hAnsi="Verdana"/>
                <w:b w:val="1"/>
                <w:color w:val="ffffff"/>
              </w:rPr>
            </w:pPr>
            <w:r w:rsidDel="00000000" w:rsidR="00000000" w:rsidRPr="00000000">
              <w:rPr>
                <w:rFonts w:ascii="Verdana" w:cs="Verdana" w:eastAsia="Verdana" w:hAnsi="Verdana"/>
                <w:b w:val="1"/>
                <w:color w:val="ffffff"/>
                <w:rtl w:val="0"/>
              </w:rPr>
              <w:t xml:space="preserve">Competent Person</w:t>
            </w:r>
          </w:p>
        </w:tc>
        <w:tc>
          <w:tcPr>
            <w:shd w:fill="ffffff" w:val="clear"/>
            <w:tcMar>
              <w:top w:w="0.0" w:type="dxa"/>
              <w:left w:w="15.0" w:type="dxa"/>
              <w:bottom w:w="0.0" w:type="dxa"/>
              <w:right w:w="15.0" w:type="dxa"/>
            </w:tcMar>
          </w:tcPr>
          <w:p w:rsidR="00000000" w:rsidDel="00000000" w:rsidP="00000000" w:rsidRDefault="00000000" w:rsidRPr="00000000" w14:paraId="0000000B">
            <w:pPr>
              <w:spacing w:after="0" w:line="240" w:lineRule="auto"/>
              <w:ind w:left="-7673" w:firstLine="7673"/>
              <w:rPr>
                <w:rFonts w:ascii="Verdana" w:cs="Verdana" w:eastAsia="Verdana" w:hAnsi="Verdana"/>
                <w:color w:val="000000"/>
              </w:rPr>
            </w:pPr>
            <w:r w:rsidDel="00000000" w:rsidR="00000000" w:rsidRPr="00000000">
              <w:rPr>
                <w:rFonts w:ascii="Verdana" w:cs="Verdana" w:eastAsia="Verdana" w:hAnsi="Verdana"/>
                <w:color w:val="000000"/>
                <w:rtl w:val="0"/>
              </w:rPr>
              <w:t xml:space="preserve">  Jon Rolls</w:t>
            </w:r>
          </w:p>
        </w:tc>
      </w:tr>
      <w:tr>
        <w:trPr>
          <w:trHeight w:val="285" w:hRule="atLeast"/>
        </w:trPr>
        <w:tc>
          <w:tcPr>
            <w:shd w:fill="31849b" w:val="clear"/>
            <w:tcMar>
              <w:top w:w="0.0" w:type="dxa"/>
              <w:left w:w="15.0" w:type="dxa"/>
              <w:bottom w:w="0.0" w:type="dxa"/>
              <w:right w:w="15.0" w:type="dxa"/>
            </w:tcMar>
          </w:tcPr>
          <w:p w:rsidR="00000000" w:rsidDel="00000000" w:rsidP="00000000" w:rsidRDefault="00000000" w:rsidRPr="00000000" w14:paraId="0000000C">
            <w:pPr>
              <w:spacing w:after="0" w:line="240" w:lineRule="auto"/>
              <w:rPr>
                <w:rFonts w:ascii="Verdana" w:cs="Verdana" w:eastAsia="Verdana" w:hAnsi="Verdana"/>
                <w:b w:val="1"/>
                <w:color w:val="ffffff"/>
              </w:rPr>
            </w:pPr>
            <w:r w:rsidDel="00000000" w:rsidR="00000000" w:rsidRPr="00000000">
              <w:rPr>
                <w:rFonts w:ascii="Verdana" w:cs="Verdana" w:eastAsia="Verdana" w:hAnsi="Verdana"/>
                <w:b w:val="1"/>
                <w:color w:val="ffffff"/>
                <w:rtl w:val="0"/>
              </w:rPr>
              <w:t xml:space="preserve">Assisted by:</w:t>
            </w:r>
          </w:p>
        </w:tc>
        <w:tc>
          <w:tcPr>
            <w:shd w:fill="ffffff" w:val="clear"/>
            <w:tcMar>
              <w:top w:w="0.0" w:type="dxa"/>
              <w:left w:w="15.0" w:type="dxa"/>
              <w:bottom w:w="0.0" w:type="dxa"/>
              <w:right w:w="15.0" w:type="dxa"/>
            </w:tcMar>
          </w:tcPr>
          <w:p w:rsidR="00000000" w:rsidDel="00000000" w:rsidP="00000000" w:rsidRDefault="00000000" w:rsidRPr="00000000" w14:paraId="0000000D">
            <w:pPr>
              <w:spacing w:after="0" w:line="240" w:lineRule="auto"/>
              <w:ind w:left="-7673" w:firstLine="7673"/>
              <w:rPr>
                <w:rFonts w:ascii="Verdana" w:cs="Verdana" w:eastAsia="Verdana" w:hAnsi="Verdana"/>
                <w:color w:val="000000"/>
              </w:rPr>
            </w:pPr>
            <w:r w:rsidDel="00000000" w:rsidR="00000000" w:rsidRPr="00000000">
              <w:rPr>
                <w:rFonts w:ascii="Verdana" w:cs="Verdana" w:eastAsia="Verdana" w:hAnsi="Verdana"/>
                <w:color w:val="000000"/>
                <w:rtl w:val="0"/>
              </w:rPr>
              <w:t xml:space="preserve">  Ben Eddy</w:t>
            </w:r>
          </w:p>
        </w:tc>
      </w:tr>
      <w:tr>
        <w:trPr>
          <w:trHeight w:val="285" w:hRule="atLeast"/>
        </w:trPr>
        <w:tc>
          <w:tcPr>
            <w:shd w:fill="31849b" w:val="clear"/>
            <w:tcMar>
              <w:top w:w="0.0" w:type="dxa"/>
              <w:left w:w="15.0" w:type="dxa"/>
              <w:bottom w:w="0.0" w:type="dxa"/>
              <w:right w:w="15.0" w:type="dxa"/>
            </w:tcMar>
          </w:tcPr>
          <w:p w:rsidR="00000000" w:rsidDel="00000000" w:rsidP="00000000" w:rsidRDefault="00000000" w:rsidRPr="00000000" w14:paraId="0000000E">
            <w:pPr>
              <w:spacing w:after="0" w:line="240" w:lineRule="auto"/>
              <w:rPr>
                <w:rFonts w:ascii="Verdana" w:cs="Verdana" w:eastAsia="Verdana" w:hAnsi="Verdana"/>
                <w:b w:val="1"/>
                <w:color w:val="ffffff"/>
              </w:rPr>
            </w:pPr>
            <w:r w:rsidDel="00000000" w:rsidR="00000000" w:rsidRPr="00000000">
              <w:rPr>
                <w:rtl w:val="0"/>
              </w:rPr>
            </w:r>
          </w:p>
        </w:tc>
        <w:tc>
          <w:tcPr>
            <w:shd w:fill="ffffff" w:val="clear"/>
            <w:tcMar>
              <w:top w:w="0.0" w:type="dxa"/>
              <w:left w:w="15.0" w:type="dxa"/>
              <w:bottom w:w="0.0" w:type="dxa"/>
              <w:right w:w="15.0" w:type="dxa"/>
            </w:tcMar>
          </w:tcPr>
          <w:p w:rsidR="00000000" w:rsidDel="00000000" w:rsidP="00000000" w:rsidRDefault="00000000" w:rsidRPr="00000000" w14:paraId="0000000F">
            <w:pPr>
              <w:spacing w:after="0" w:line="240" w:lineRule="auto"/>
              <w:ind w:left="-7673" w:firstLine="7673"/>
              <w:rPr>
                <w:rFonts w:ascii="Verdana" w:cs="Verdana" w:eastAsia="Verdana" w:hAnsi="Verdana"/>
                <w:color w:val="000000"/>
              </w:rPr>
            </w:pPr>
            <w:r w:rsidDel="00000000" w:rsidR="00000000" w:rsidRPr="00000000">
              <w:rPr>
                <w:rFonts w:ascii="Verdana" w:cs="Verdana" w:eastAsia="Verdana" w:hAnsi="Verdana"/>
                <w:color w:val="000000"/>
                <w:rtl w:val="0"/>
              </w:rPr>
              <w:t xml:space="preserve">  Sharon Higman</w:t>
            </w:r>
          </w:p>
        </w:tc>
      </w:tr>
      <w:tr>
        <w:trPr>
          <w:trHeight w:val="285" w:hRule="atLeast"/>
        </w:trPr>
        <w:tc>
          <w:tcPr>
            <w:shd w:fill="31849b" w:val="clear"/>
            <w:tcMar>
              <w:top w:w="0.0" w:type="dxa"/>
              <w:left w:w="15.0" w:type="dxa"/>
              <w:bottom w:w="0.0" w:type="dxa"/>
              <w:right w:w="15.0" w:type="dxa"/>
            </w:tcMar>
          </w:tcPr>
          <w:p w:rsidR="00000000" w:rsidDel="00000000" w:rsidP="00000000" w:rsidRDefault="00000000" w:rsidRPr="00000000" w14:paraId="00000010">
            <w:pPr>
              <w:spacing w:after="0" w:line="240" w:lineRule="auto"/>
              <w:rPr>
                <w:rFonts w:ascii="Verdana" w:cs="Verdana" w:eastAsia="Verdana" w:hAnsi="Verdana"/>
                <w:b w:val="1"/>
                <w:color w:val="ffffff"/>
              </w:rPr>
            </w:pPr>
            <w:r w:rsidDel="00000000" w:rsidR="00000000" w:rsidRPr="00000000">
              <w:rPr>
                <w:rFonts w:ascii="Verdana" w:cs="Verdana" w:eastAsia="Verdana" w:hAnsi="Verdana"/>
                <w:b w:val="1"/>
                <w:color w:val="ffffff"/>
                <w:rtl w:val="0"/>
              </w:rPr>
              <w:t xml:space="preserve">Groups Affected:</w:t>
            </w:r>
          </w:p>
        </w:tc>
        <w:tc>
          <w:tcPr>
            <w:shd w:fill="ffffff" w:val="clear"/>
            <w:tcMar>
              <w:top w:w="0.0" w:type="dxa"/>
              <w:left w:w="15.0" w:type="dxa"/>
              <w:bottom w:w="0.0" w:type="dxa"/>
              <w:right w:w="15.0" w:type="dxa"/>
            </w:tcMar>
          </w:tcPr>
          <w:p w:rsidR="00000000" w:rsidDel="00000000" w:rsidP="00000000" w:rsidRDefault="00000000" w:rsidRPr="00000000" w14:paraId="00000011">
            <w:pPr>
              <w:spacing w:after="0" w:line="240" w:lineRule="auto"/>
              <w:ind w:left="-7673" w:firstLine="7673"/>
              <w:rPr>
                <w:rFonts w:ascii="Verdana" w:cs="Verdana" w:eastAsia="Verdana" w:hAnsi="Verdana"/>
                <w:color w:val="000000"/>
              </w:rPr>
            </w:pPr>
            <w:r w:rsidDel="00000000" w:rsidR="00000000" w:rsidRPr="00000000">
              <w:rPr>
                <w:rFonts w:ascii="Verdana" w:cs="Verdana" w:eastAsia="Verdana" w:hAnsi="Verdana"/>
                <w:color w:val="000000"/>
                <w:rtl w:val="0"/>
              </w:rPr>
              <w:t xml:space="preserve">  Pupils, Staff, Visitors, Contractors</w:t>
            </w:r>
          </w:p>
        </w:tc>
      </w:tr>
      <w:tr>
        <w:trPr>
          <w:trHeight w:val="285" w:hRule="atLeast"/>
        </w:trPr>
        <w:tc>
          <w:tcPr>
            <w:shd w:fill="31849b" w:val="clear"/>
            <w:tcMar>
              <w:top w:w="0.0" w:type="dxa"/>
              <w:left w:w="15.0" w:type="dxa"/>
              <w:bottom w:w="0.0" w:type="dxa"/>
              <w:right w:w="15.0" w:type="dxa"/>
            </w:tcMar>
          </w:tcPr>
          <w:p w:rsidR="00000000" w:rsidDel="00000000" w:rsidP="00000000" w:rsidRDefault="00000000" w:rsidRPr="00000000" w14:paraId="00000012">
            <w:pPr>
              <w:spacing w:after="0" w:line="240" w:lineRule="auto"/>
              <w:rPr>
                <w:rFonts w:ascii="Verdana" w:cs="Verdana" w:eastAsia="Verdana" w:hAnsi="Verdana"/>
                <w:b w:val="1"/>
                <w:color w:val="ffffff"/>
              </w:rPr>
            </w:pPr>
            <w:r w:rsidDel="00000000" w:rsidR="00000000" w:rsidRPr="00000000">
              <w:rPr>
                <w:rtl w:val="0"/>
              </w:rPr>
            </w:r>
          </w:p>
        </w:tc>
        <w:tc>
          <w:tcPr>
            <w:shd w:fill="ffffff" w:val="clear"/>
            <w:tcMar>
              <w:top w:w="0.0" w:type="dxa"/>
              <w:left w:w="15.0" w:type="dxa"/>
              <w:bottom w:w="0.0" w:type="dxa"/>
              <w:right w:w="15.0" w:type="dxa"/>
            </w:tcMar>
          </w:tcPr>
          <w:p w:rsidR="00000000" w:rsidDel="00000000" w:rsidP="00000000" w:rsidRDefault="00000000" w:rsidRPr="00000000" w14:paraId="00000013">
            <w:pPr>
              <w:spacing w:after="0" w:line="240" w:lineRule="auto"/>
              <w:ind w:left="-7673" w:firstLine="7673"/>
              <w:rPr>
                <w:rFonts w:ascii="Verdana" w:cs="Verdana" w:eastAsia="Verdana" w:hAnsi="Verdana"/>
                <w:color w:val="000000"/>
              </w:rPr>
            </w:pPr>
            <w:r w:rsidDel="00000000" w:rsidR="00000000" w:rsidRPr="00000000">
              <w:rPr>
                <w:rtl w:val="0"/>
              </w:rPr>
            </w:r>
          </w:p>
        </w:tc>
      </w:tr>
      <w:tr>
        <w:trPr>
          <w:trHeight w:val="285" w:hRule="atLeast"/>
        </w:trPr>
        <w:tc>
          <w:tcPr>
            <w:shd w:fill="31849b" w:val="clear"/>
            <w:tcMar>
              <w:top w:w="0.0" w:type="dxa"/>
              <w:left w:w="15.0" w:type="dxa"/>
              <w:bottom w:w="0.0" w:type="dxa"/>
              <w:right w:w="15.0" w:type="dxa"/>
            </w:tcMar>
          </w:tcPr>
          <w:p w:rsidR="00000000" w:rsidDel="00000000" w:rsidP="00000000" w:rsidRDefault="00000000" w:rsidRPr="00000000" w14:paraId="00000014">
            <w:pPr>
              <w:spacing w:after="0" w:line="240" w:lineRule="auto"/>
              <w:rPr>
                <w:rFonts w:ascii="Verdana" w:cs="Verdana" w:eastAsia="Verdana" w:hAnsi="Verdana"/>
                <w:b w:val="1"/>
                <w:color w:val="ffffff"/>
              </w:rPr>
            </w:pPr>
            <w:r w:rsidDel="00000000" w:rsidR="00000000" w:rsidRPr="00000000">
              <w:rPr>
                <w:rtl w:val="0"/>
              </w:rPr>
            </w:r>
          </w:p>
        </w:tc>
        <w:tc>
          <w:tcPr>
            <w:shd w:fill="ffffff" w:val="clear"/>
            <w:tcMar>
              <w:top w:w="0.0" w:type="dxa"/>
              <w:left w:w="15.0" w:type="dxa"/>
              <w:bottom w:w="0.0" w:type="dxa"/>
              <w:right w:w="15.0" w:type="dxa"/>
            </w:tcMar>
          </w:tcPr>
          <w:p w:rsidR="00000000" w:rsidDel="00000000" w:rsidP="00000000" w:rsidRDefault="00000000" w:rsidRPr="00000000" w14:paraId="00000015">
            <w:pPr>
              <w:spacing w:after="0" w:line="240" w:lineRule="auto"/>
              <w:ind w:left="-7673" w:firstLine="7673"/>
              <w:rPr>
                <w:rFonts w:ascii="Verdana" w:cs="Verdana" w:eastAsia="Verdana" w:hAnsi="Verdana"/>
                <w:color w:val="000000"/>
              </w:rPr>
            </w:pPr>
            <w:r w:rsidDel="00000000" w:rsidR="00000000" w:rsidRPr="00000000">
              <w:rPr>
                <w:rtl w:val="0"/>
              </w:rPr>
            </w:r>
          </w:p>
        </w:tc>
      </w:tr>
      <w:tr>
        <w:trPr>
          <w:trHeight w:val="285" w:hRule="atLeast"/>
        </w:trPr>
        <w:tc>
          <w:tcPr>
            <w:shd w:fill="31849b" w:val="clear"/>
            <w:tcMar>
              <w:top w:w="0.0" w:type="dxa"/>
              <w:left w:w="15.0" w:type="dxa"/>
              <w:bottom w:w="0.0" w:type="dxa"/>
              <w:right w:w="15.0" w:type="dxa"/>
            </w:tcMar>
          </w:tcPr>
          <w:p w:rsidR="00000000" w:rsidDel="00000000" w:rsidP="00000000" w:rsidRDefault="00000000" w:rsidRPr="00000000" w14:paraId="00000016">
            <w:pPr>
              <w:spacing w:after="0" w:line="240" w:lineRule="auto"/>
              <w:rPr>
                <w:rFonts w:ascii="Verdana" w:cs="Verdana" w:eastAsia="Verdana" w:hAnsi="Verdana"/>
                <w:b w:val="1"/>
                <w:color w:val="ffffff"/>
              </w:rPr>
            </w:pPr>
            <w:r w:rsidDel="00000000" w:rsidR="00000000" w:rsidRPr="00000000">
              <w:rPr>
                <w:rFonts w:ascii="Verdana" w:cs="Verdana" w:eastAsia="Verdana" w:hAnsi="Verdana"/>
                <w:b w:val="1"/>
                <w:color w:val="ffffff"/>
                <w:rtl w:val="0"/>
              </w:rPr>
              <w:t xml:space="preserve">Notes:</w:t>
            </w:r>
          </w:p>
        </w:tc>
        <w:tc>
          <w:tcPr>
            <w:shd w:fill="ffffff" w:val="clear"/>
            <w:tcMar>
              <w:top w:w="0.0" w:type="dxa"/>
              <w:left w:w="15.0" w:type="dxa"/>
              <w:bottom w:w="0.0" w:type="dxa"/>
              <w:right w:w="15.0" w:type="dxa"/>
            </w:tcMar>
          </w:tcPr>
          <w:p w:rsidR="00000000" w:rsidDel="00000000" w:rsidP="00000000" w:rsidRDefault="00000000" w:rsidRPr="00000000" w14:paraId="00000017">
            <w:pPr>
              <w:spacing w:after="0" w:line="240" w:lineRule="auto"/>
              <w:ind w:left="-7673" w:firstLine="7673"/>
              <w:rPr>
                <w:rFonts w:ascii="Verdana" w:cs="Verdana" w:eastAsia="Verdana" w:hAnsi="Verdana"/>
                <w:color w:val="000000"/>
              </w:rPr>
            </w:pPr>
            <w:r w:rsidDel="00000000" w:rsidR="00000000" w:rsidRPr="00000000">
              <w:rPr>
                <w:rFonts w:ascii="Verdana" w:cs="Verdana" w:eastAsia="Verdana" w:hAnsi="Verdana"/>
                <w:color w:val="000000"/>
                <w:rtl w:val="0"/>
              </w:rPr>
              <w:t xml:space="preserve">  Full opening in September 2020 following government </w:t>
            </w:r>
          </w:p>
          <w:p w:rsidR="00000000" w:rsidDel="00000000" w:rsidP="00000000" w:rsidRDefault="00000000" w:rsidRPr="00000000" w14:paraId="00000018">
            <w:pPr>
              <w:spacing w:after="0" w:line="240" w:lineRule="auto"/>
              <w:ind w:left="-7673" w:firstLine="7673"/>
              <w:rPr>
                <w:rFonts w:ascii="Verdana" w:cs="Verdana" w:eastAsia="Verdana" w:hAnsi="Verdana"/>
                <w:color w:val="000000"/>
              </w:rPr>
            </w:pPr>
            <w:r w:rsidDel="00000000" w:rsidR="00000000" w:rsidRPr="00000000">
              <w:rPr>
                <w:rFonts w:ascii="Verdana" w:cs="Verdana" w:eastAsia="Verdana" w:hAnsi="Verdana"/>
                <w:color w:val="000000"/>
                <w:rtl w:val="0"/>
              </w:rPr>
              <w:t xml:space="preserve">  guidance published on 02/07/2020</w:t>
            </w:r>
          </w:p>
          <w:p w:rsidR="00000000" w:rsidDel="00000000" w:rsidP="00000000" w:rsidRDefault="00000000" w:rsidRPr="00000000" w14:paraId="00000019">
            <w:pPr>
              <w:spacing w:after="0" w:line="240" w:lineRule="auto"/>
              <w:ind w:left="-7673" w:firstLine="7673"/>
              <w:rPr>
                <w:rFonts w:ascii="Verdana" w:cs="Verdana" w:eastAsia="Verdana" w:hAnsi="Verdana"/>
                <w:color w:val="000000"/>
              </w:rPr>
            </w:pPr>
            <w:r w:rsidDel="00000000" w:rsidR="00000000" w:rsidRPr="00000000">
              <w:rPr>
                <w:rtl w:val="0"/>
              </w:rPr>
            </w:r>
          </w:p>
        </w:tc>
      </w:tr>
    </w:tbl>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after="0" w:lineRule="auto"/>
        <w:rPr>
          <w:rFonts w:ascii="Verdana" w:cs="Verdana" w:eastAsia="Verdana" w:hAnsi="Verdana"/>
          <w:color w:val="000000"/>
        </w:rPr>
      </w:pPr>
      <w:r w:rsidDel="00000000" w:rsidR="00000000" w:rsidRPr="00000000">
        <w:rPr>
          <w:rtl w:val="0"/>
        </w:rPr>
      </w:r>
    </w:p>
    <w:tbl>
      <w:tblPr>
        <w:tblStyle w:val="Table2"/>
        <w:tblW w:w="9371.0" w:type="dxa"/>
        <w:jc w:val="left"/>
        <w:tblInd w:w="0.0" w:type="dxa"/>
        <w:tblLayout w:type="fixed"/>
        <w:tblLook w:val="0400"/>
      </w:tblPr>
      <w:tblGrid>
        <w:gridCol w:w="2850"/>
        <w:gridCol w:w="3409"/>
        <w:gridCol w:w="1127"/>
        <w:gridCol w:w="1985"/>
        <w:tblGridChange w:id="0">
          <w:tblGrid>
            <w:gridCol w:w="2850"/>
            <w:gridCol w:w="3409"/>
            <w:gridCol w:w="1127"/>
            <w:gridCol w:w="1985"/>
          </w:tblGrid>
        </w:tblGridChange>
      </w:tblGrid>
      <w:tr>
        <w:trPr>
          <w:trHeight w:val="285" w:hRule="atLeast"/>
        </w:trPr>
        <w:tc>
          <w:tcPr>
            <w:shd w:fill="ffffff" w:val="clear"/>
            <w:tcMar>
              <w:top w:w="0.0" w:type="dxa"/>
              <w:left w:w="15.0" w:type="dxa"/>
              <w:bottom w:w="0.0" w:type="dxa"/>
              <w:right w:w="15.0" w:type="dxa"/>
            </w:tcMar>
          </w:tcPr>
          <w:p w:rsidR="00000000" w:rsidDel="00000000" w:rsidP="00000000" w:rsidRDefault="00000000" w:rsidRPr="00000000" w14:paraId="0000001B">
            <w:pPr>
              <w:spacing w:after="0" w:line="240" w:lineRule="auto"/>
              <w:rPr>
                <w:rFonts w:ascii="Verdana" w:cs="Verdana" w:eastAsia="Verdana" w:hAnsi="Verdana"/>
                <w:b w:val="1"/>
                <w:color w:val="31849b"/>
              </w:rPr>
            </w:pPr>
            <w:r w:rsidDel="00000000" w:rsidR="00000000" w:rsidRPr="00000000">
              <w:rPr>
                <w:rFonts w:ascii="Verdana" w:cs="Verdana" w:eastAsia="Verdana" w:hAnsi="Verdana"/>
                <w:b w:val="1"/>
                <w:color w:val="31849b"/>
                <w:rtl w:val="0"/>
              </w:rPr>
              <w:t xml:space="preserve">Assessed on:</w:t>
            </w:r>
          </w:p>
        </w:tc>
        <w:tc>
          <w:tcPr>
            <w:shd w:fill="ffffff" w:val="clear"/>
            <w:tcMar>
              <w:top w:w="0.0" w:type="dxa"/>
              <w:left w:w="15.0" w:type="dxa"/>
              <w:bottom w:w="0.0" w:type="dxa"/>
              <w:right w:w="15.0" w:type="dxa"/>
            </w:tcMar>
          </w:tcPr>
          <w:p w:rsidR="00000000" w:rsidDel="00000000" w:rsidP="00000000" w:rsidRDefault="00000000" w:rsidRPr="00000000" w14:paraId="0000001C">
            <w:pPr>
              <w:spacing w:after="0" w:line="240" w:lineRule="auto"/>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1</w:t>
            </w:r>
            <w:r w:rsidDel="00000000" w:rsidR="00000000" w:rsidRPr="00000000">
              <w:rPr>
                <w:rFonts w:ascii="Verdana" w:cs="Verdana" w:eastAsia="Verdana" w:hAnsi="Verdana"/>
                <w:b w:val="1"/>
                <w:rtl w:val="0"/>
              </w:rPr>
              <w:t xml:space="preserve">5</w:t>
            </w:r>
            <w:r w:rsidDel="00000000" w:rsidR="00000000" w:rsidRPr="00000000">
              <w:rPr>
                <w:rFonts w:ascii="Verdana" w:cs="Verdana" w:eastAsia="Verdana" w:hAnsi="Verdana"/>
                <w:b w:val="1"/>
                <w:color w:val="000000"/>
                <w:rtl w:val="0"/>
              </w:rPr>
              <w:t xml:space="preserve">/</w:t>
            </w:r>
            <w:r w:rsidDel="00000000" w:rsidR="00000000" w:rsidRPr="00000000">
              <w:rPr>
                <w:rFonts w:ascii="Verdana" w:cs="Verdana" w:eastAsia="Verdana" w:hAnsi="Verdana"/>
                <w:b w:val="1"/>
                <w:rtl w:val="0"/>
              </w:rPr>
              <w:t xml:space="preserve">12</w:t>
            </w:r>
            <w:r w:rsidDel="00000000" w:rsidR="00000000" w:rsidRPr="00000000">
              <w:rPr>
                <w:rFonts w:ascii="Verdana" w:cs="Verdana" w:eastAsia="Verdana" w:hAnsi="Verdana"/>
                <w:b w:val="1"/>
                <w:color w:val="000000"/>
                <w:rtl w:val="0"/>
              </w:rPr>
              <w:t xml:space="preserve">/2020</w:t>
            </w:r>
          </w:p>
        </w:tc>
        <w:tc>
          <w:tcPr>
            <w:vMerge w:val="restart"/>
            <w:tcBorders>
              <w:top w:color="778899" w:space="0" w:sz="6" w:val="single"/>
              <w:left w:color="778899" w:space="0" w:sz="6" w:val="single"/>
            </w:tcBorders>
            <w:shd w:fill="ffffff" w:val="clear"/>
            <w:tcMar>
              <w:top w:w="0.0" w:type="dxa"/>
              <w:left w:w="45.0" w:type="dxa"/>
              <w:bottom w:w="45.0" w:type="dxa"/>
              <w:right w:w="15.0" w:type="dxa"/>
            </w:tcMar>
          </w:tcPr>
          <w:p w:rsidR="00000000" w:rsidDel="00000000" w:rsidP="00000000" w:rsidRDefault="00000000" w:rsidRPr="00000000" w14:paraId="0000001D">
            <w:pPr>
              <w:spacing w:after="0" w:line="240" w:lineRule="auto"/>
              <w:rPr>
                <w:rFonts w:ascii="Verdana" w:cs="Verdana" w:eastAsia="Verdana" w:hAnsi="Verdana"/>
                <w:b w:val="1"/>
                <w:color w:val="000000"/>
                <w:sz w:val="17"/>
                <w:szCs w:val="17"/>
              </w:rPr>
            </w:pPr>
            <w:r w:rsidDel="00000000" w:rsidR="00000000" w:rsidRPr="00000000">
              <w:rPr>
                <w:rFonts w:ascii="Verdana" w:cs="Verdana" w:eastAsia="Verdana" w:hAnsi="Verdana"/>
                <w:b w:val="1"/>
                <w:color w:val="31849b"/>
                <w:rtl w:val="0"/>
              </w:rPr>
              <w:t xml:space="preserve">Risk Rating:</w:t>
            </w:r>
            <w:r w:rsidDel="00000000" w:rsidR="00000000" w:rsidRPr="00000000">
              <w:rPr>
                <w:rtl w:val="0"/>
              </w:rPr>
            </w:r>
          </w:p>
        </w:tc>
        <w:tc>
          <w:tcPr>
            <w:vMerge w:val="restart"/>
            <w:tcBorders>
              <w:top w:color="778899" w:space="0" w:sz="6" w:val="single"/>
              <w:right w:color="778899" w:space="0" w:sz="6" w:val="single"/>
            </w:tcBorders>
            <w:shd w:fill="ffffff" w:val="clear"/>
            <w:tcMar>
              <w:top w:w="0.0" w:type="dxa"/>
              <w:left w:w="45.0" w:type="dxa"/>
              <w:bottom w:w="45.0" w:type="dxa"/>
              <w:right w:w="15.0" w:type="dxa"/>
            </w:tcMar>
          </w:tcPr>
          <w:p w:rsidR="00000000" w:rsidDel="00000000" w:rsidP="00000000" w:rsidRDefault="00000000" w:rsidRPr="00000000" w14:paraId="0000001E">
            <w:pPr>
              <w:spacing w:after="0" w:line="240" w:lineRule="auto"/>
              <w:rPr>
                <w:rFonts w:ascii="Verdana" w:cs="Verdana" w:eastAsia="Verdana" w:hAnsi="Verdana"/>
                <w:color w:val="000000"/>
                <w:sz w:val="17"/>
                <w:szCs w:val="17"/>
              </w:rPr>
            </w:pPr>
            <w:r w:rsidDel="00000000" w:rsidR="00000000" w:rsidRPr="00000000">
              <w:rPr>
                <w:rFonts w:ascii="Verdana" w:cs="Verdana" w:eastAsia="Verdana" w:hAnsi="Verdana"/>
                <w:color w:val="000000"/>
                <w:sz w:val="17"/>
                <w:szCs w:val="17"/>
                <w:shd w:fill="92d050" w:val="clear"/>
                <w:rtl w:val="0"/>
              </w:rPr>
              <w:t xml:space="preserve">Below 9 - Low Risk</w:t>
            </w:r>
            <w:r w:rsidDel="00000000" w:rsidR="00000000" w:rsidRPr="00000000">
              <w:rPr>
                <w:rFonts w:ascii="Verdana" w:cs="Verdana" w:eastAsia="Verdana" w:hAnsi="Verdana"/>
                <w:color w:val="000000"/>
                <w:sz w:val="20"/>
                <w:szCs w:val="20"/>
                <w:shd w:fill="92d050" w:val="clear"/>
                <w:rtl w:val="0"/>
              </w:rPr>
              <w:br w:type="textWrapping"/>
            </w:r>
            <w:r w:rsidDel="00000000" w:rsidR="00000000" w:rsidRPr="00000000">
              <w:rPr>
                <w:rFonts w:ascii="Verdana" w:cs="Verdana" w:eastAsia="Verdana" w:hAnsi="Verdana"/>
                <w:color w:val="000000"/>
                <w:sz w:val="17"/>
                <w:szCs w:val="17"/>
                <w:shd w:fill="ffc000" w:val="clear"/>
                <w:rtl w:val="0"/>
              </w:rPr>
              <w:t xml:space="preserve">9 to 14 - Medium Risk</w:t>
            </w:r>
            <w:r w:rsidDel="00000000" w:rsidR="00000000" w:rsidRPr="00000000">
              <w:rPr>
                <w:rFonts w:ascii="Verdana" w:cs="Verdana" w:eastAsia="Verdana" w:hAnsi="Verdana"/>
                <w:color w:val="000000"/>
                <w:sz w:val="20"/>
                <w:szCs w:val="20"/>
                <w:rtl w:val="0"/>
              </w:rPr>
              <w:br w:type="textWrapping"/>
            </w:r>
            <w:r w:rsidDel="00000000" w:rsidR="00000000" w:rsidRPr="00000000">
              <w:rPr>
                <w:rFonts w:ascii="Verdana" w:cs="Verdana" w:eastAsia="Verdana" w:hAnsi="Verdana"/>
                <w:color w:val="000000"/>
                <w:sz w:val="17"/>
                <w:szCs w:val="17"/>
                <w:highlight w:val="red"/>
                <w:rtl w:val="0"/>
              </w:rPr>
              <w:t xml:space="preserve">15 or above - High Risk</w:t>
            </w:r>
            <w:r w:rsidDel="00000000" w:rsidR="00000000" w:rsidRPr="00000000">
              <w:rPr>
                <w:rtl w:val="0"/>
              </w:rPr>
            </w:r>
          </w:p>
        </w:tc>
      </w:tr>
      <w:tr>
        <w:trPr>
          <w:trHeight w:val="285" w:hRule="atLeast"/>
        </w:trPr>
        <w:tc>
          <w:tcPr>
            <w:shd w:fill="ffffff" w:val="clear"/>
            <w:tcMar>
              <w:top w:w="0.0" w:type="dxa"/>
              <w:left w:w="15.0" w:type="dxa"/>
              <w:bottom w:w="0.0" w:type="dxa"/>
              <w:right w:w="15.0" w:type="dxa"/>
            </w:tcMar>
          </w:tcPr>
          <w:p w:rsidR="00000000" w:rsidDel="00000000" w:rsidP="00000000" w:rsidRDefault="00000000" w:rsidRPr="00000000" w14:paraId="0000001F">
            <w:pPr>
              <w:spacing w:after="0" w:line="240" w:lineRule="auto"/>
              <w:rPr>
                <w:rFonts w:ascii="Verdana" w:cs="Verdana" w:eastAsia="Verdana" w:hAnsi="Verdana"/>
                <w:b w:val="1"/>
                <w:color w:val="31849b"/>
              </w:rPr>
            </w:pPr>
            <w:r w:rsidDel="00000000" w:rsidR="00000000" w:rsidRPr="00000000">
              <w:rPr>
                <w:rFonts w:ascii="Verdana" w:cs="Verdana" w:eastAsia="Verdana" w:hAnsi="Verdana"/>
                <w:b w:val="1"/>
                <w:color w:val="31849b"/>
                <w:rtl w:val="0"/>
              </w:rPr>
              <w:t xml:space="preserve">To be Reviewed on:</w:t>
            </w:r>
          </w:p>
        </w:tc>
        <w:tc>
          <w:tcPr>
            <w:shd w:fill="ffffff" w:val="clear"/>
            <w:tcMar>
              <w:top w:w="0.0" w:type="dxa"/>
              <w:left w:w="15.0" w:type="dxa"/>
              <w:bottom w:w="0.0" w:type="dxa"/>
              <w:right w:w="15.0" w:type="dxa"/>
            </w:tcMar>
          </w:tcPr>
          <w:p w:rsidR="00000000" w:rsidDel="00000000" w:rsidP="00000000" w:rsidRDefault="00000000" w:rsidRPr="00000000" w14:paraId="00000020">
            <w:pPr>
              <w:spacing w:after="0" w:line="240" w:lineRule="auto"/>
              <w:rPr>
                <w:rFonts w:ascii="Verdana" w:cs="Verdana" w:eastAsia="Verdana" w:hAnsi="Verdana"/>
                <w:b w:val="1"/>
                <w:color w:val="000000"/>
              </w:rPr>
            </w:pPr>
            <w:r w:rsidDel="00000000" w:rsidR="00000000" w:rsidRPr="00000000">
              <w:rPr>
                <w:rFonts w:ascii="Verdana" w:cs="Verdana" w:eastAsia="Verdana" w:hAnsi="Verdana"/>
                <w:b w:val="1"/>
                <w:rtl w:val="0"/>
              </w:rPr>
              <w:t xml:space="preserve">15</w:t>
            </w:r>
            <w:r w:rsidDel="00000000" w:rsidR="00000000" w:rsidRPr="00000000">
              <w:rPr>
                <w:rFonts w:ascii="Verdana" w:cs="Verdana" w:eastAsia="Verdana" w:hAnsi="Verdana"/>
                <w:b w:val="1"/>
                <w:color w:val="000000"/>
                <w:rtl w:val="0"/>
              </w:rPr>
              <w:t xml:space="preserve">/0</w:t>
            </w:r>
            <w:r w:rsidDel="00000000" w:rsidR="00000000" w:rsidRPr="00000000">
              <w:rPr>
                <w:rFonts w:ascii="Verdana" w:cs="Verdana" w:eastAsia="Verdana" w:hAnsi="Verdana"/>
                <w:b w:val="1"/>
                <w:rtl w:val="0"/>
              </w:rPr>
              <w:t xml:space="preserve">2</w:t>
            </w:r>
            <w:r w:rsidDel="00000000" w:rsidR="00000000" w:rsidRPr="00000000">
              <w:rPr>
                <w:rFonts w:ascii="Verdana" w:cs="Verdana" w:eastAsia="Verdana" w:hAnsi="Verdana"/>
                <w:b w:val="1"/>
                <w:color w:val="000000"/>
                <w:rtl w:val="0"/>
              </w:rPr>
              <w:t xml:space="preserve">/202</w:t>
            </w:r>
            <w:r w:rsidDel="00000000" w:rsidR="00000000" w:rsidRPr="00000000">
              <w:rPr>
                <w:rFonts w:ascii="Verdana" w:cs="Verdana" w:eastAsia="Verdana" w:hAnsi="Verdana"/>
                <w:b w:val="1"/>
                <w:rtl w:val="0"/>
              </w:rPr>
              <w:t xml:space="preserve">1</w:t>
            </w:r>
            <w:r w:rsidDel="00000000" w:rsidR="00000000" w:rsidRPr="00000000">
              <w:rPr>
                <w:rtl w:val="0"/>
              </w:rPr>
            </w:r>
          </w:p>
        </w:tc>
        <w:tc>
          <w:tcPr>
            <w:vMerge w:val="continue"/>
            <w:tcBorders>
              <w:top w:color="778899" w:space="0" w:sz="6" w:val="single"/>
              <w:left w:color="778899" w:space="0" w:sz="6" w:val="single"/>
            </w:tcBorders>
            <w:shd w:fill="ffffff" w:val="clear"/>
            <w:tcMar>
              <w:top w:w="0.0" w:type="dxa"/>
              <w:left w:w="45.0" w:type="dxa"/>
              <w:bottom w:w="45.0" w:type="dxa"/>
              <w:right w:w="15.0" w:type="dxa"/>
            </w:tcMar>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color w:val="000000"/>
              </w:rPr>
            </w:pPr>
            <w:r w:rsidDel="00000000" w:rsidR="00000000" w:rsidRPr="00000000">
              <w:rPr>
                <w:rtl w:val="0"/>
              </w:rPr>
            </w:r>
          </w:p>
        </w:tc>
        <w:tc>
          <w:tcPr>
            <w:vMerge w:val="continue"/>
            <w:tcBorders>
              <w:top w:color="778899" w:space="0" w:sz="6" w:val="single"/>
              <w:right w:color="778899" w:space="0" w:sz="6" w:val="single"/>
            </w:tcBorders>
            <w:shd w:fill="ffffff" w:val="clear"/>
            <w:tcMar>
              <w:top w:w="0.0" w:type="dxa"/>
              <w:left w:w="45.0" w:type="dxa"/>
              <w:bottom w:w="45.0" w:type="dxa"/>
              <w:right w:w="15.0" w:type="dxa"/>
            </w:tcMar>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color w:val="000000"/>
              </w:rPr>
            </w:pPr>
            <w:r w:rsidDel="00000000" w:rsidR="00000000" w:rsidRPr="00000000">
              <w:rPr>
                <w:rtl w:val="0"/>
              </w:rPr>
            </w:r>
          </w:p>
        </w:tc>
      </w:tr>
    </w:tbl>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after="0" w:lineRule="auto"/>
        <w:rPr>
          <w:rFonts w:ascii="Verdana" w:cs="Verdana" w:eastAsia="Verdana" w:hAnsi="Verdana"/>
          <w:b w:val="1"/>
          <w:color w:val="000000"/>
        </w:rPr>
      </w:pPr>
      <w:r w:rsidDel="00000000" w:rsidR="00000000" w:rsidRPr="00000000">
        <w:rPr>
          <w:rtl w:val="0"/>
        </w:rPr>
      </w:r>
    </w:p>
    <w:tbl>
      <w:tblPr>
        <w:tblStyle w:val="Table3"/>
        <w:tblW w:w="9401.0" w:type="dxa"/>
        <w:jc w:val="left"/>
        <w:tblInd w:w="0.0" w:type="dxa"/>
        <w:tblBorders>
          <w:top w:color="778899" w:space="0" w:sz="6" w:val="single"/>
          <w:left w:color="778899" w:space="0" w:sz="6" w:val="single"/>
          <w:bottom w:color="778899" w:space="0" w:sz="6" w:val="single"/>
          <w:right w:color="778899" w:space="0" w:sz="6" w:val="single"/>
        </w:tblBorders>
        <w:tblLayout w:type="fixed"/>
        <w:tblLook w:val="0400"/>
      </w:tblPr>
      <w:tblGrid>
        <w:gridCol w:w="1888"/>
        <w:gridCol w:w="4678"/>
        <w:gridCol w:w="1559"/>
        <w:gridCol w:w="1276"/>
        <w:tblGridChange w:id="0">
          <w:tblGrid>
            <w:gridCol w:w="1888"/>
            <w:gridCol w:w="4678"/>
            <w:gridCol w:w="1559"/>
            <w:gridCol w:w="1276"/>
          </w:tblGrid>
        </w:tblGridChange>
      </w:tblGrid>
      <w:tr>
        <w:tc>
          <w:tcPr>
            <w:tcBorders>
              <w:bottom w:color="778899" w:space="0" w:sz="6" w:val="single"/>
            </w:tcBorders>
            <w:shd w:fill="31849b" w:val="clear"/>
            <w:tcMar>
              <w:top w:w="45.0" w:type="dxa"/>
              <w:left w:w="45.0" w:type="dxa"/>
              <w:bottom w:w="45.0" w:type="dxa"/>
              <w:right w:w="45.0" w:type="dxa"/>
            </w:tcMar>
          </w:tcPr>
          <w:p w:rsidR="00000000" w:rsidDel="00000000" w:rsidP="00000000" w:rsidRDefault="00000000" w:rsidRPr="00000000" w14:paraId="00000024">
            <w:pPr>
              <w:spacing w:after="0" w:line="240" w:lineRule="auto"/>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What are the Hazards?</w:t>
            </w:r>
          </w:p>
        </w:tc>
        <w:tc>
          <w:tcPr>
            <w:tcBorders>
              <w:left w:color="778899" w:space="0" w:sz="6" w:val="single"/>
              <w:bottom w:color="778899" w:space="0" w:sz="6" w:val="single"/>
            </w:tcBorders>
            <w:shd w:fill="31849b" w:val="clear"/>
            <w:tcMar>
              <w:top w:w="45.0" w:type="dxa"/>
              <w:left w:w="45.0" w:type="dxa"/>
              <w:bottom w:w="45.0" w:type="dxa"/>
              <w:right w:w="45.0" w:type="dxa"/>
            </w:tcMar>
          </w:tcPr>
          <w:p w:rsidR="00000000" w:rsidDel="00000000" w:rsidP="00000000" w:rsidRDefault="00000000" w:rsidRPr="00000000" w14:paraId="00000025">
            <w:pPr>
              <w:spacing w:after="0" w:line="240" w:lineRule="auto"/>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What is already being done?</w:t>
            </w:r>
          </w:p>
        </w:tc>
        <w:tc>
          <w:tcPr>
            <w:tcBorders>
              <w:left w:color="778899" w:space="0" w:sz="6" w:val="single"/>
              <w:bottom w:color="778899" w:space="0" w:sz="6" w:val="single"/>
            </w:tcBorders>
            <w:shd w:fill="31849b" w:val="clear"/>
            <w:tcMar>
              <w:top w:w="45.0" w:type="dxa"/>
              <w:left w:w="45.0" w:type="dxa"/>
              <w:bottom w:w="45.0" w:type="dxa"/>
              <w:right w:w="45.0" w:type="dxa"/>
            </w:tcMar>
          </w:tcPr>
          <w:p w:rsidR="00000000" w:rsidDel="00000000" w:rsidP="00000000" w:rsidRDefault="00000000" w:rsidRPr="00000000" w14:paraId="00000026">
            <w:pPr>
              <w:spacing w:after="0" w:line="240" w:lineRule="auto"/>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Is this considered</w:t>
            </w:r>
            <w:r w:rsidDel="00000000" w:rsidR="00000000" w:rsidRPr="00000000">
              <w:rPr>
                <w:rFonts w:ascii="Verdana" w:cs="Verdana" w:eastAsia="Verdana" w:hAnsi="Verdana"/>
                <w:color w:val="ffffff"/>
                <w:sz w:val="20"/>
                <w:szCs w:val="20"/>
                <w:rtl w:val="0"/>
              </w:rPr>
              <w:br w:type="textWrapping"/>
            </w:r>
            <w:r w:rsidDel="00000000" w:rsidR="00000000" w:rsidRPr="00000000">
              <w:rPr>
                <w:rFonts w:ascii="Verdana" w:cs="Verdana" w:eastAsia="Verdana" w:hAnsi="Verdana"/>
                <w:b w:val="1"/>
                <w:color w:val="ffffff"/>
                <w:sz w:val="20"/>
                <w:szCs w:val="20"/>
                <w:rtl w:val="0"/>
              </w:rPr>
              <w:t xml:space="preserve">satisfactory?</w:t>
            </w:r>
          </w:p>
        </w:tc>
        <w:tc>
          <w:tcPr>
            <w:tcBorders>
              <w:left w:color="778899" w:space="0" w:sz="6" w:val="single"/>
              <w:bottom w:color="778899" w:space="0" w:sz="6" w:val="single"/>
            </w:tcBorders>
            <w:shd w:fill="31849b" w:val="clear"/>
            <w:tcMar>
              <w:top w:w="45.0" w:type="dxa"/>
              <w:left w:w="45.0" w:type="dxa"/>
              <w:bottom w:w="45.0" w:type="dxa"/>
              <w:right w:w="45.0" w:type="dxa"/>
            </w:tcMar>
          </w:tcPr>
          <w:p w:rsidR="00000000" w:rsidDel="00000000" w:rsidP="00000000" w:rsidRDefault="00000000" w:rsidRPr="00000000" w14:paraId="00000027">
            <w:pPr>
              <w:spacing w:after="0" w:line="240" w:lineRule="auto"/>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Risk Findings</w:t>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28">
            <w:pPr>
              <w:spacing w:after="0" w:line="240" w:lineRule="auto"/>
              <w:rPr>
                <w:rFonts w:ascii="Verdana" w:cs="Verdana" w:eastAsia="Verdana" w:hAnsi="Verdana"/>
                <w:b w:val="1"/>
                <w:color w:val="31849b"/>
                <w:sz w:val="20"/>
                <w:szCs w:val="20"/>
              </w:rPr>
            </w:pPr>
            <w:r w:rsidDel="00000000" w:rsidR="00000000" w:rsidRPr="00000000">
              <w:rPr>
                <w:rFonts w:ascii="Verdana" w:cs="Verdana" w:eastAsia="Verdana" w:hAnsi="Verdana"/>
                <w:b w:val="1"/>
                <w:color w:val="31849b"/>
                <w:sz w:val="20"/>
                <w:szCs w:val="20"/>
                <w:highlight w:val="white"/>
                <w:rtl w:val="0"/>
              </w:rPr>
              <w:t xml:space="preserve">Premises not checked to ensure it is safe to re-open.</w:t>
            </w: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29">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Reopening checklist completed to confirm all statutory compliance inspection and testing is complete.</w:t>
              <w:br w:type="textWrapping"/>
              <w:t xml:space="preserve">This will include but not be limited to fire and safety systems, water systems and environmental hygiene, asbestos inspection, gas safety systems, kitchen equipment.</w:t>
            </w: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2A">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Yes</w:t>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02B">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Severity:3</w:t>
            </w:r>
            <w:r w:rsidDel="00000000" w:rsidR="00000000" w:rsidRPr="00000000">
              <w:rPr>
                <w:rtl w:val="0"/>
              </w:rPr>
            </w:r>
          </w:p>
          <w:p w:rsidR="00000000" w:rsidDel="00000000" w:rsidP="00000000" w:rsidRDefault="00000000" w:rsidRPr="00000000" w14:paraId="0000002C">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Likelihood:1</w:t>
            </w:r>
            <w:r w:rsidDel="00000000" w:rsidR="00000000" w:rsidRPr="00000000">
              <w:rPr>
                <w:rtl w:val="0"/>
              </w:rPr>
            </w:r>
          </w:p>
          <w:p w:rsidR="00000000" w:rsidDel="00000000" w:rsidP="00000000" w:rsidRDefault="00000000" w:rsidRPr="00000000" w14:paraId="0000002D">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shd w:fill="92d050" w:val="clear"/>
                <w:rtl w:val="0"/>
              </w:rPr>
              <w:t xml:space="preserve">Risk Rating:3</w:t>
            </w:r>
            <w:r w:rsidDel="00000000" w:rsidR="00000000" w:rsidRPr="00000000">
              <w:rPr>
                <w:rtl w:val="0"/>
              </w:rPr>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2E">
            <w:pPr>
              <w:spacing w:after="0" w:line="240" w:lineRule="auto"/>
              <w:rPr>
                <w:rFonts w:ascii="Verdana" w:cs="Verdana" w:eastAsia="Verdana" w:hAnsi="Verdana"/>
                <w:b w:val="1"/>
                <w:color w:val="31849b"/>
                <w:sz w:val="20"/>
                <w:szCs w:val="20"/>
              </w:rPr>
            </w:pPr>
            <w:r w:rsidDel="00000000" w:rsidR="00000000" w:rsidRPr="00000000">
              <w:rPr>
                <w:rFonts w:ascii="Verdana" w:cs="Verdana" w:eastAsia="Verdana" w:hAnsi="Verdana"/>
                <w:b w:val="1"/>
                <w:color w:val="31849b"/>
                <w:sz w:val="20"/>
                <w:szCs w:val="20"/>
                <w:highlight w:val="white"/>
                <w:rtl w:val="0"/>
              </w:rPr>
              <w:t xml:space="preserve">Lack of up-to-date information for Staff</w:t>
            </w: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2F">
            <w:pPr>
              <w:spacing w:after="0" w:line="240" w:lineRule="auto"/>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Regular briefings provided for staff.</w:t>
            </w:r>
          </w:p>
          <w:p w:rsidR="00000000" w:rsidDel="00000000" w:rsidP="00000000" w:rsidRDefault="00000000" w:rsidRPr="00000000" w14:paraId="00000030">
            <w:pPr>
              <w:spacing w:after="0" w:line="240" w:lineRule="auto"/>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Risk Assessment and Safe Working Practices developed through consultation with staff.</w:t>
            </w:r>
          </w:p>
          <w:p w:rsidR="00000000" w:rsidDel="00000000" w:rsidP="00000000" w:rsidRDefault="00000000" w:rsidRPr="00000000" w14:paraId="00000031">
            <w:pPr>
              <w:spacing w:after="0" w:line="240" w:lineRule="auto"/>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Risk Assessment and Safe Working Practices distributed to all staff.</w:t>
            </w:r>
          </w:p>
          <w:p w:rsidR="00000000" w:rsidDel="00000000" w:rsidP="00000000" w:rsidRDefault="00000000" w:rsidRPr="00000000" w14:paraId="00000032">
            <w:pPr>
              <w:spacing w:after="0" w:line="240" w:lineRule="auto"/>
              <w:rPr>
                <w:rFonts w:ascii="Verdana" w:cs="Verdana" w:eastAsia="Verdana" w:hAnsi="Verdana"/>
                <w:color w:val="000000"/>
                <w:sz w:val="20"/>
                <w:szCs w:val="20"/>
              </w:rPr>
            </w:pP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33">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Yes</w:t>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034">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Severity:3</w:t>
            </w:r>
            <w:r w:rsidDel="00000000" w:rsidR="00000000" w:rsidRPr="00000000">
              <w:rPr>
                <w:rtl w:val="0"/>
              </w:rPr>
            </w:r>
          </w:p>
          <w:p w:rsidR="00000000" w:rsidDel="00000000" w:rsidP="00000000" w:rsidRDefault="00000000" w:rsidRPr="00000000" w14:paraId="00000035">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Likelihood:1</w:t>
            </w:r>
            <w:r w:rsidDel="00000000" w:rsidR="00000000" w:rsidRPr="00000000">
              <w:rPr>
                <w:rtl w:val="0"/>
              </w:rPr>
            </w:r>
          </w:p>
          <w:p w:rsidR="00000000" w:rsidDel="00000000" w:rsidP="00000000" w:rsidRDefault="00000000" w:rsidRPr="00000000" w14:paraId="00000036">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shd w:fill="92d050" w:val="clear"/>
                <w:rtl w:val="0"/>
              </w:rPr>
              <w:t xml:space="preserve">Risk Rating:3</w:t>
            </w:r>
            <w:r w:rsidDel="00000000" w:rsidR="00000000" w:rsidRPr="00000000">
              <w:rPr>
                <w:rtl w:val="0"/>
              </w:rPr>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37">
            <w:pPr>
              <w:spacing w:after="0" w:line="240" w:lineRule="auto"/>
              <w:rPr>
                <w:rFonts w:ascii="Verdana" w:cs="Verdana" w:eastAsia="Verdana" w:hAnsi="Verdana"/>
                <w:b w:val="1"/>
                <w:color w:val="31849b"/>
                <w:sz w:val="20"/>
                <w:szCs w:val="20"/>
              </w:rPr>
            </w:pPr>
            <w:r w:rsidDel="00000000" w:rsidR="00000000" w:rsidRPr="00000000">
              <w:rPr>
                <w:rFonts w:ascii="Verdana" w:cs="Verdana" w:eastAsia="Verdana" w:hAnsi="Verdana"/>
                <w:b w:val="1"/>
                <w:color w:val="31849b"/>
                <w:sz w:val="20"/>
                <w:szCs w:val="20"/>
                <w:highlight w:val="white"/>
                <w:rtl w:val="0"/>
              </w:rPr>
              <w:t xml:space="preserve">Lack of up-to-date information for students and parents/guardians</w:t>
            </w: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38">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Detailed communication sheet will be sent that sets out the arrangements for travel, curriculum, infection controls, expectations for attendance and behaviour. Newsletter prior to opening and issued regularly thereafter.</w:t>
              <w:br w:type="textWrapping"/>
              <w:t xml:space="preserve">The newsletter will provide links to the latest government, NHS and Public Health information.</w:t>
            </w: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39">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Yes</w:t>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03A">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Severity:3</w:t>
            </w:r>
            <w:r w:rsidDel="00000000" w:rsidR="00000000" w:rsidRPr="00000000">
              <w:rPr>
                <w:rtl w:val="0"/>
              </w:rPr>
            </w:r>
          </w:p>
          <w:p w:rsidR="00000000" w:rsidDel="00000000" w:rsidP="00000000" w:rsidRDefault="00000000" w:rsidRPr="00000000" w14:paraId="0000003B">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Likelihood:2</w:t>
            </w:r>
            <w:r w:rsidDel="00000000" w:rsidR="00000000" w:rsidRPr="00000000">
              <w:rPr>
                <w:rtl w:val="0"/>
              </w:rPr>
            </w:r>
          </w:p>
          <w:p w:rsidR="00000000" w:rsidDel="00000000" w:rsidP="00000000" w:rsidRDefault="00000000" w:rsidRPr="00000000" w14:paraId="0000003C">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shd w:fill="92d050" w:val="clear"/>
                <w:rtl w:val="0"/>
              </w:rPr>
              <w:t xml:space="preserve">Risk Rating:6</w:t>
            </w:r>
            <w:r w:rsidDel="00000000" w:rsidR="00000000" w:rsidRPr="00000000">
              <w:rPr>
                <w:rtl w:val="0"/>
              </w:rPr>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3D">
            <w:pPr>
              <w:spacing w:after="0" w:line="240" w:lineRule="auto"/>
              <w:rPr>
                <w:rFonts w:ascii="Verdana" w:cs="Verdana" w:eastAsia="Verdana" w:hAnsi="Verdana"/>
                <w:b w:val="1"/>
                <w:color w:val="31849b"/>
                <w:sz w:val="20"/>
                <w:szCs w:val="20"/>
              </w:rPr>
            </w:pPr>
            <w:r w:rsidDel="00000000" w:rsidR="00000000" w:rsidRPr="00000000">
              <w:rPr>
                <w:rFonts w:ascii="Verdana" w:cs="Verdana" w:eastAsia="Verdana" w:hAnsi="Verdana"/>
                <w:b w:val="1"/>
                <w:color w:val="31849b"/>
                <w:sz w:val="20"/>
                <w:szCs w:val="20"/>
                <w:highlight w:val="white"/>
                <w:rtl w:val="0"/>
              </w:rPr>
              <w:t xml:space="preserve">Failure to maintain supervision levels if staffing levels drop.</w:t>
            </w: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3E">
            <w:pPr>
              <w:spacing w:after="0" w:line="240" w:lineRule="auto"/>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Daily check to maintain staff levels.</w:t>
              <w:br w:type="textWrapping"/>
              <w:t xml:space="preserve">Groups are re-timetabled, not collapsed if agreed ratio cannot be provided.</w:t>
            </w:r>
          </w:p>
          <w:p w:rsidR="00000000" w:rsidDel="00000000" w:rsidP="00000000" w:rsidRDefault="00000000" w:rsidRPr="00000000" w14:paraId="0000003F">
            <w:pPr>
              <w:spacing w:after="0" w:line="240" w:lineRule="auto"/>
              <w:rPr>
                <w:rFonts w:ascii="Verdana" w:cs="Verdana" w:eastAsia="Verdana" w:hAnsi="Verdana"/>
                <w:color w:val="000000"/>
                <w:sz w:val="20"/>
                <w:szCs w:val="20"/>
                <w:highlight w:val="white"/>
              </w:rPr>
            </w:pPr>
            <w:r w:rsidDel="00000000" w:rsidR="00000000" w:rsidRPr="00000000">
              <w:rPr>
                <w:rtl w:val="0"/>
              </w:rPr>
            </w:r>
          </w:p>
          <w:p w:rsidR="00000000" w:rsidDel="00000000" w:rsidP="00000000" w:rsidRDefault="00000000" w:rsidRPr="00000000" w14:paraId="00000040">
            <w:pPr>
              <w:spacing w:after="0" w:line="240" w:lineRule="auto"/>
              <w:rPr>
                <w:rFonts w:ascii="Verdana" w:cs="Verdana" w:eastAsia="Verdana" w:hAnsi="Verdana"/>
                <w:color w:val="000000"/>
                <w:sz w:val="20"/>
                <w:szCs w:val="20"/>
              </w:rPr>
            </w:pP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41">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Yes</w:t>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042">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Severity:3</w:t>
            </w:r>
            <w:r w:rsidDel="00000000" w:rsidR="00000000" w:rsidRPr="00000000">
              <w:rPr>
                <w:rtl w:val="0"/>
              </w:rPr>
            </w:r>
          </w:p>
          <w:p w:rsidR="00000000" w:rsidDel="00000000" w:rsidP="00000000" w:rsidRDefault="00000000" w:rsidRPr="00000000" w14:paraId="00000043">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Likelihood:2</w:t>
            </w:r>
            <w:r w:rsidDel="00000000" w:rsidR="00000000" w:rsidRPr="00000000">
              <w:rPr>
                <w:rtl w:val="0"/>
              </w:rPr>
            </w:r>
          </w:p>
          <w:p w:rsidR="00000000" w:rsidDel="00000000" w:rsidP="00000000" w:rsidRDefault="00000000" w:rsidRPr="00000000" w14:paraId="00000044">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shd w:fill="92d050" w:val="clear"/>
                <w:rtl w:val="0"/>
              </w:rPr>
              <w:t xml:space="preserve">Risk Rating:6</w:t>
            </w:r>
            <w:r w:rsidDel="00000000" w:rsidR="00000000" w:rsidRPr="00000000">
              <w:rPr>
                <w:rtl w:val="0"/>
              </w:rPr>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45">
            <w:pPr>
              <w:spacing w:after="0" w:line="240" w:lineRule="auto"/>
              <w:rPr>
                <w:rFonts w:ascii="Verdana" w:cs="Verdana" w:eastAsia="Verdana" w:hAnsi="Verdana"/>
                <w:b w:val="1"/>
                <w:color w:val="31849b"/>
                <w:sz w:val="20"/>
                <w:szCs w:val="20"/>
              </w:rPr>
            </w:pPr>
            <w:r w:rsidDel="00000000" w:rsidR="00000000" w:rsidRPr="00000000">
              <w:rPr>
                <w:rFonts w:ascii="Verdana" w:cs="Verdana" w:eastAsia="Verdana" w:hAnsi="Verdana"/>
                <w:b w:val="1"/>
                <w:color w:val="31849b"/>
                <w:sz w:val="20"/>
                <w:szCs w:val="20"/>
                <w:highlight w:val="white"/>
                <w:rtl w:val="0"/>
              </w:rPr>
              <w:t xml:space="preserve">Staff who are identified as clinically vulnerable coming into contact with Coronavirus</w:t>
            </w: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46">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Clinically Vulnerable staff risk assessed for suitable work arrangements. Duties and supervision will be agreed and follow appropriate guidance for their specific circumstances.</w:t>
            </w: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47">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Yes</w:t>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048">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Severity:3</w:t>
            </w:r>
            <w:r w:rsidDel="00000000" w:rsidR="00000000" w:rsidRPr="00000000">
              <w:rPr>
                <w:rtl w:val="0"/>
              </w:rPr>
            </w:r>
          </w:p>
          <w:p w:rsidR="00000000" w:rsidDel="00000000" w:rsidP="00000000" w:rsidRDefault="00000000" w:rsidRPr="00000000" w14:paraId="00000049">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Likelihood:2</w:t>
            </w:r>
            <w:r w:rsidDel="00000000" w:rsidR="00000000" w:rsidRPr="00000000">
              <w:rPr>
                <w:rtl w:val="0"/>
              </w:rPr>
            </w:r>
          </w:p>
          <w:p w:rsidR="00000000" w:rsidDel="00000000" w:rsidP="00000000" w:rsidRDefault="00000000" w:rsidRPr="00000000" w14:paraId="0000004A">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shd w:fill="92d050" w:val="clear"/>
                <w:rtl w:val="0"/>
              </w:rPr>
              <w:t xml:space="preserve">Risk Rating:6</w:t>
            </w:r>
            <w:r w:rsidDel="00000000" w:rsidR="00000000" w:rsidRPr="00000000">
              <w:rPr>
                <w:rtl w:val="0"/>
              </w:rPr>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4B">
            <w:pPr>
              <w:spacing w:after="0" w:line="240" w:lineRule="auto"/>
              <w:rPr>
                <w:rFonts w:ascii="Verdana" w:cs="Verdana" w:eastAsia="Verdana" w:hAnsi="Verdana"/>
                <w:b w:val="1"/>
                <w:color w:val="31849b"/>
                <w:sz w:val="20"/>
                <w:szCs w:val="20"/>
                <w:highlight w:val="white"/>
              </w:rPr>
            </w:pPr>
            <w:r w:rsidDel="00000000" w:rsidR="00000000" w:rsidRPr="00000000">
              <w:rPr>
                <w:rFonts w:ascii="Verdana" w:cs="Verdana" w:eastAsia="Verdana" w:hAnsi="Verdana"/>
                <w:b w:val="1"/>
                <w:color w:val="31849b"/>
                <w:sz w:val="20"/>
                <w:szCs w:val="20"/>
                <w:highlight w:val="white"/>
                <w:rtl w:val="0"/>
              </w:rPr>
              <w:t xml:space="preserve">Students who are identified as shielded or clinically vulnerable coming into contact with Coronavirus.</w:t>
            </w:r>
          </w:p>
          <w:p w:rsidR="00000000" w:rsidDel="00000000" w:rsidP="00000000" w:rsidRDefault="00000000" w:rsidRPr="00000000" w14:paraId="0000004C">
            <w:pPr>
              <w:spacing w:after="0" w:line="240" w:lineRule="auto"/>
              <w:rPr>
                <w:rFonts w:ascii="Verdana" w:cs="Verdana" w:eastAsia="Verdana" w:hAnsi="Verdana"/>
                <w:b w:val="1"/>
                <w:color w:val="31849b"/>
                <w:sz w:val="20"/>
                <w:szCs w:val="20"/>
              </w:rPr>
            </w:pP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4D">
            <w:pPr>
              <w:spacing w:after="0" w:line="240" w:lineRule="auto"/>
              <w:rPr>
                <w:rFonts w:ascii="Verdana" w:cs="Verdana" w:eastAsia="Verdana" w:hAnsi="Verdana"/>
                <w:color w:val="000000"/>
                <w:sz w:val="20"/>
                <w:szCs w:val="20"/>
                <w:highlight w:val="white"/>
              </w:rPr>
            </w:pPr>
            <w:bookmarkStart w:colFirst="0" w:colLast="0" w:name="_heading=h.30j0zll" w:id="0"/>
            <w:bookmarkEnd w:id="0"/>
            <w:r w:rsidDel="00000000" w:rsidR="00000000" w:rsidRPr="00000000">
              <w:rPr>
                <w:rFonts w:ascii="Verdana" w:cs="Verdana" w:eastAsia="Verdana" w:hAnsi="Verdana"/>
                <w:color w:val="000000"/>
                <w:sz w:val="20"/>
                <w:szCs w:val="20"/>
                <w:highlight w:val="white"/>
                <w:rtl w:val="0"/>
              </w:rPr>
              <w:t xml:space="preserve">Assessed on an individual basis and an attendance plan agreed with parent/guardian.</w:t>
            </w:r>
          </w:p>
          <w:p w:rsidR="00000000" w:rsidDel="00000000" w:rsidP="00000000" w:rsidRDefault="00000000" w:rsidRPr="00000000" w14:paraId="0000004E">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Medical Alert Board in staff room to be updated and reviewed weekly.</w:t>
            </w: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4F">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Yes</w:t>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050">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Severity:3</w:t>
            </w:r>
            <w:r w:rsidDel="00000000" w:rsidR="00000000" w:rsidRPr="00000000">
              <w:rPr>
                <w:rtl w:val="0"/>
              </w:rPr>
            </w:r>
          </w:p>
          <w:p w:rsidR="00000000" w:rsidDel="00000000" w:rsidP="00000000" w:rsidRDefault="00000000" w:rsidRPr="00000000" w14:paraId="00000051">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Likelihood:2</w:t>
            </w:r>
            <w:r w:rsidDel="00000000" w:rsidR="00000000" w:rsidRPr="00000000">
              <w:rPr>
                <w:rtl w:val="0"/>
              </w:rPr>
            </w:r>
          </w:p>
          <w:p w:rsidR="00000000" w:rsidDel="00000000" w:rsidP="00000000" w:rsidRDefault="00000000" w:rsidRPr="00000000" w14:paraId="00000052">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shd w:fill="92d050" w:val="clear"/>
                <w:rtl w:val="0"/>
              </w:rPr>
              <w:t xml:space="preserve">Risk Rating:6</w:t>
            </w:r>
            <w:r w:rsidDel="00000000" w:rsidR="00000000" w:rsidRPr="00000000">
              <w:rPr>
                <w:rtl w:val="0"/>
              </w:rPr>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53">
            <w:pPr>
              <w:spacing w:after="0" w:line="240" w:lineRule="auto"/>
              <w:rPr>
                <w:rFonts w:ascii="Verdana" w:cs="Verdana" w:eastAsia="Verdana" w:hAnsi="Verdana"/>
                <w:b w:val="1"/>
                <w:color w:val="31849b"/>
                <w:sz w:val="20"/>
                <w:szCs w:val="20"/>
              </w:rPr>
            </w:pPr>
            <w:r w:rsidDel="00000000" w:rsidR="00000000" w:rsidRPr="00000000">
              <w:rPr>
                <w:rFonts w:ascii="Verdana" w:cs="Verdana" w:eastAsia="Verdana" w:hAnsi="Verdana"/>
                <w:b w:val="1"/>
                <w:color w:val="31849b"/>
                <w:sz w:val="20"/>
                <w:szCs w:val="20"/>
                <w:highlight w:val="white"/>
                <w:rtl w:val="0"/>
              </w:rPr>
              <w:t xml:space="preserve">Staff or students who live with someone who is identified as shielded or clinically vulnerable to Coronavirus attending site.</w:t>
            </w: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54">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Assessed on an individual basis and an attendance plan agreed with parent/guardian.</w:t>
            </w: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55">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Yes</w:t>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056">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Severity:3</w:t>
            </w:r>
            <w:r w:rsidDel="00000000" w:rsidR="00000000" w:rsidRPr="00000000">
              <w:rPr>
                <w:rtl w:val="0"/>
              </w:rPr>
            </w:r>
          </w:p>
          <w:p w:rsidR="00000000" w:rsidDel="00000000" w:rsidP="00000000" w:rsidRDefault="00000000" w:rsidRPr="00000000" w14:paraId="00000057">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Likelihood:2</w:t>
            </w:r>
            <w:r w:rsidDel="00000000" w:rsidR="00000000" w:rsidRPr="00000000">
              <w:rPr>
                <w:rtl w:val="0"/>
              </w:rPr>
            </w:r>
          </w:p>
          <w:p w:rsidR="00000000" w:rsidDel="00000000" w:rsidP="00000000" w:rsidRDefault="00000000" w:rsidRPr="00000000" w14:paraId="00000058">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shd w:fill="92d050" w:val="clear"/>
                <w:rtl w:val="0"/>
              </w:rPr>
              <w:t xml:space="preserve">Risk Rating:6</w:t>
            </w:r>
            <w:r w:rsidDel="00000000" w:rsidR="00000000" w:rsidRPr="00000000">
              <w:rPr>
                <w:rtl w:val="0"/>
              </w:rPr>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59">
            <w:pPr>
              <w:spacing w:after="0" w:line="240" w:lineRule="auto"/>
              <w:rPr>
                <w:rFonts w:ascii="Verdana" w:cs="Verdana" w:eastAsia="Verdana" w:hAnsi="Verdana"/>
                <w:b w:val="1"/>
                <w:color w:val="31849b"/>
                <w:sz w:val="20"/>
                <w:szCs w:val="20"/>
              </w:rPr>
            </w:pPr>
            <w:r w:rsidDel="00000000" w:rsidR="00000000" w:rsidRPr="00000000">
              <w:rPr>
                <w:rFonts w:ascii="Verdana" w:cs="Verdana" w:eastAsia="Verdana" w:hAnsi="Verdana"/>
                <w:b w:val="1"/>
                <w:color w:val="31849b"/>
                <w:sz w:val="20"/>
                <w:szCs w:val="20"/>
                <w:highlight w:val="white"/>
                <w:rtl w:val="0"/>
              </w:rPr>
              <w:t xml:space="preserve">Member of staff displaying symptoms of Coronavirus</w:t>
            </w: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5A">
            <w:pPr>
              <w:spacing w:after="0" w:line="240" w:lineRule="auto"/>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Isolation Room available. </w:t>
            </w:r>
          </w:p>
          <w:p w:rsidR="00000000" w:rsidDel="00000000" w:rsidP="00000000" w:rsidRDefault="00000000" w:rsidRPr="00000000" w14:paraId="0000005B">
            <w:pPr>
              <w:spacing w:after="0" w:line="240" w:lineRule="auto"/>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Staff reminded of isolation protocols.</w:t>
            </w:r>
          </w:p>
          <w:p w:rsidR="00000000" w:rsidDel="00000000" w:rsidP="00000000" w:rsidRDefault="00000000" w:rsidRPr="00000000" w14:paraId="0000005C">
            <w:pPr>
              <w:spacing w:after="0" w:line="240" w:lineRule="auto"/>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Detailed instructions displayed in the Isolation Room.</w:t>
              <w:br w:type="textWrapping"/>
              <w:t xml:space="preserve">Refer to NHS Test and Trace guidance.</w:t>
            </w:r>
          </w:p>
          <w:p w:rsidR="00000000" w:rsidDel="00000000" w:rsidP="00000000" w:rsidRDefault="00000000" w:rsidRPr="00000000" w14:paraId="0000005D">
            <w:pPr>
              <w:spacing w:after="0" w:line="240" w:lineRule="auto"/>
              <w:rPr>
                <w:rFonts w:ascii="Verdana" w:cs="Verdana" w:eastAsia="Verdana" w:hAnsi="Verdana"/>
                <w:color w:val="000000"/>
                <w:sz w:val="20"/>
                <w:szCs w:val="20"/>
              </w:rPr>
            </w:pP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5E">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Yes</w:t>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05F">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Severity:3</w:t>
            </w:r>
            <w:r w:rsidDel="00000000" w:rsidR="00000000" w:rsidRPr="00000000">
              <w:rPr>
                <w:rtl w:val="0"/>
              </w:rPr>
            </w:r>
          </w:p>
          <w:p w:rsidR="00000000" w:rsidDel="00000000" w:rsidP="00000000" w:rsidRDefault="00000000" w:rsidRPr="00000000" w14:paraId="00000060">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Likelihood:2</w:t>
            </w:r>
            <w:r w:rsidDel="00000000" w:rsidR="00000000" w:rsidRPr="00000000">
              <w:rPr>
                <w:rtl w:val="0"/>
              </w:rPr>
            </w:r>
          </w:p>
          <w:p w:rsidR="00000000" w:rsidDel="00000000" w:rsidP="00000000" w:rsidRDefault="00000000" w:rsidRPr="00000000" w14:paraId="00000061">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shd w:fill="92d050" w:val="clear"/>
                <w:rtl w:val="0"/>
              </w:rPr>
              <w:t xml:space="preserve">Risk Rating:6</w:t>
            </w:r>
            <w:r w:rsidDel="00000000" w:rsidR="00000000" w:rsidRPr="00000000">
              <w:rPr>
                <w:rtl w:val="0"/>
              </w:rPr>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62">
            <w:pPr>
              <w:spacing w:after="0" w:line="240" w:lineRule="auto"/>
              <w:rPr>
                <w:rFonts w:ascii="Verdana" w:cs="Verdana" w:eastAsia="Verdana" w:hAnsi="Verdana"/>
                <w:b w:val="1"/>
                <w:color w:val="31849b"/>
                <w:sz w:val="20"/>
                <w:szCs w:val="20"/>
              </w:rPr>
            </w:pPr>
            <w:r w:rsidDel="00000000" w:rsidR="00000000" w:rsidRPr="00000000">
              <w:rPr>
                <w:rFonts w:ascii="Verdana" w:cs="Verdana" w:eastAsia="Verdana" w:hAnsi="Verdana"/>
                <w:b w:val="1"/>
                <w:color w:val="31849b"/>
                <w:sz w:val="20"/>
                <w:szCs w:val="20"/>
                <w:highlight w:val="white"/>
                <w:rtl w:val="0"/>
              </w:rPr>
              <w:t xml:space="preserve">Student displaying symptoms of Coronavirus</w:t>
            </w: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63">
            <w:pPr>
              <w:spacing w:after="0" w:line="240" w:lineRule="auto"/>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Isolation Room available. </w:t>
            </w:r>
          </w:p>
          <w:p w:rsidR="00000000" w:rsidDel="00000000" w:rsidP="00000000" w:rsidRDefault="00000000" w:rsidRPr="00000000" w14:paraId="00000064">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Parent/Guardian contacted immediately and advised of isolation and testing protocols.</w:t>
              <w:br w:type="textWrapping"/>
            </w:r>
            <w:r w:rsidDel="00000000" w:rsidR="00000000" w:rsidRPr="00000000">
              <w:rPr>
                <w:rtl w:val="0"/>
              </w:rPr>
            </w:r>
          </w:p>
          <w:p w:rsidR="00000000" w:rsidDel="00000000" w:rsidP="00000000" w:rsidRDefault="00000000" w:rsidRPr="00000000" w14:paraId="00000065">
            <w:pPr>
              <w:spacing w:after="0" w:line="240" w:lineRule="auto"/>
              <w:rPr>
                <w:rFonts w:ascii="Verdana" w:cs="Verdana" w:eastAsia="Verdana" w:hAnsi="Verdana"/>
                <w:color w:val="000000"/>
                <w:sz w:val="20"/>
                <w:szCs w:val="20"/>
              </w:rPr>
            </w:pP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66">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Yes</w:t>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067">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Severity:3</w:t>
            </w:r>
            <w:r w:rsidDel="00000000" w:rsidR="00000000" w:rsidRPr="00000000">
              <w:rPr>
                <w:rtl w:val="0"/>
              </w:rPr>
            </w:r>
          </w:p>
          <w:p w:rsidR="00000000" w:rsidDel="00000000" w:rsidP="00000000" w:rsidRDefault="00000000" w:rsidRPr="00000000" w14:paraId="00000068">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Likelihood:2</w:t>
            </w:r>
            <w:r w:rsidDel="00000000" w:rsidR="00000000" w:rsidRPr="00000000">
              <w:rPr>
                <w:rtl w:val="0"/>
              </w:rPr>
            </w:r>
          </w:p>
          <w:p w:rsidR="00000000" w:rsidDel="00000000" w:rsidP="00000000" w:rsidRDefault="00000000" w:rsidRPr="00000000" w14:paraId="00000069">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shd w:fill="92d050" w:val="clear"/>
                <w:rtl w:val="0"/>
              </w:rPr>
              <w:t xml:space="preserve">Risk Rating:6</w:t>
            </w:r>
            <w:r w:rsidDel="00000000" w:rsidR="00000000" w:rsidRPr="00000000">
              <w:rPr>
                <w:rtl w:val="0"/>
              </w:rPr>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6A">
            <w:pPr>
              <w:spacing w:after="0" w:line="240" w:lineRule="auto"/>
              <w:rPr>
                <w:rFonts w:ascii="Verdana" w:cs="Verdana" w:eastAsia="Verdana" w:hAnsi="Verdana"/>
                <w:b w:val="1"/>
                <w:color w:val="31849b"/>
                <w:sz w:val="20"/>
                <w:szCs w:val="20"/>
              </w:rPr>
            </w:pPr>
            <w:r w:rsidDel="00000000" w:rsidR="00000000" w:rsidRPr="00000000">
              <w:rPr>
                <w:rFonts w:ascii="Verdana" w:cs="Verdana" w:eastAsia="Verdana" w:hAnsi="Verdana"/>
                <w:b w:val="1"/>
                <w:color w:val="31849b"/>
                <w:sz w:val="20"/>
                <w:szCs w:val="20"/>
                <w:rtl w:val="0"/>
              </w:rPr>
              <w:t xml:space="preserve">Lack of engagement with the NHS Test and Trace process.</w:t>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6B">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Two or more confirmed cases within 14 days or an overall rise in sickness absence where COVID-19 is suspected will require contact with and full cooperation with the Health Protection Team:</w:t>
            </w:r>
          </w:p>
          <w:p w:rsidR="00000000" w:rsidDel="00000000" w:rsidP="00000000" w:rsidRDefault="00000000" w:rsidRPr="00000000" w14:paraId="0000006C">
            <w:pPr>
              <w:shd w:fill="ffffff" w:val="clear"/>
              <w:spacing w:after="75" w:line="240" w:lineRule="auto"/>
              <w:rPr>
                <w:rFonts w:ascii="Verdana" w:cs="Verdana" w:eastAsia="Verdana" w:hAnsi="Verdana"/>
                <w:b w:val="1"/>
                <w:color w:val="0b0c0c"/>
                <w:sz w:val="21"/>
                <w:szCs w:val="21"/>
              </w:rPr>
            </w:pPr>
            <w:r w:rsidDel="00000000" w:rsidR="00000000" w:rsidRPr="00000000">
              <w:rPr>
                <w:rFonts w:ascii="Verdana" w:cs="Verdana" w:eastAsia="Verdana" w:hAnsi="Verdana"/>
                <w:b w:val="1"/>
                <w:color w:val="0b0c0c"/>
                <w:sz w:val="21"/>
                <w:szCs w:val="21"/>
                <w:rtl w:val="0"/>
              </w:rPr>
              <w:t xml:space="preserve">PHE South West Centre HPT (Devon)</w:t>
            </w:r>
          </w:p>
          <w:p w:rsidR="00000000" w:rsidDel="00000000" w:rsidP="00000000" w:rsidRDefault="00000000" w:rsidRPr="00000000" w14:paraId="0000006D">
            <w:pPr>
              <w:shd w:fill="ffffff" w:val="clear"/>
              <w:spacing w:after="75" w:line="240" w:lineRule="auto"/>
              <w:rPr>
                <w:rFonts w:ascii="Verdana" w:cs="Verdana" w:eastAsia="Verdana" w:hAnsi="Verdana"/>
                <w:color w:val="0b0c0c"/>
                <w:sz w:val="21"/>
                <w:szCs w:val="21"/>
              </w:rPr>
            </w:pPr>
            <w:r w:rsidDel="00000000" w:rsidR="00000000" w:rsidRPr="00000000">
              <w:rPr>
                <w:rFonts w:ascii="Verdana" w:cs="Verdana" w:eastAsia="Verdana" w:hAnsi="Verdana"/>
                <w:color w:val="0b0c0c"/>
                <w:sz w:val="21"/>
                <w:szCs w:val="21"/>
                <w:rtl w:val="0"/>
              </w:rPr>
              <w:t xml:space="preserve">Public Health England</w:t>
              <w:br w:type="textWrapping"/>
              <w:t xml:space="preserve">Follaton House, Plymouth Road</w:t>
              <w:br w:type="textWrapping"/>
              <w:t xml:space="preserve">Totnes, Devon, TQ9 5NE</w:t>
            </w:r>
          </w:p>
          <w:p w:rsidR="00000000" w:rsidDel="00000000" w:rsidP="00000000" w:rsidRDefault="00000000" w:rsidRPr="00000000" w14:paraId="0000006E">
            <w:pPr>
              <w:shd w:fill="ffffff" w:val="clear"/>
              <w:spacing w:after="0" w:line="240" w:lineRule="auto"/>
              <w:rPr>
                <w:rFonts w:ascii="Verdana" w:cs="Verdana" w:eastAsia="Verdana" w:hAnsi="Verdana"/>
                <w:color w:val="0b0c0c"/>
                <w:sz w:val="21"/>
                <w:szCs w:val="21"/>
              </w:rPr>
            </w:pPr>
            <w:r w:rsidDel="00000000" w:rsidR="00000000" w:rsidRPr="00000000">
              <w:rPr>
                <w:rFonts w:ascii="Verdana" w:cs="Verdana" w:eastAsia="Verdana" w:hAnsi="Verdana"/>
                <w:color w:val="0b0c0c"/>
                <w:sz w:val="21"/>
                <w:szCs w:val="21"/>
                <w:rtl w:val="0"/>
              </w:rPr>
              <w:t xml:space="preserve">Telephone0300 303 8162 (option 1, then option 1)</w:t>
            </w:r>
          </w:p>
          <w:p w:rsidR="00000000" w:rsidDel="00000000" w:rsidP="00000000" w:rsidRDefault="00000000" w:rsidRPr="00000000" w14:paraId="0000006F">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b0c0c"/>
                <w:sz w:val="21"/>
                <w:szCs w:val="21"/>
                <w:rtl w:val="0"/>
              </w:rPr>
              <w:t xml:space="preserve">Out of hours advice0300 303 8162 (option 1)</w:t>
            </w: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70">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Yes</w:t>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071">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Severity:3</w:t>
            </w:r>
            <w:r w:rsidDel="00000000" w:rsidR="00000000" w:rsidRPr="00000000">
              <w:rPr>
                <w:rtl w:val="0"/>
              </w:rPr>
            </w:r>
          </w:p>
          <w:p w:rsidR="00000000" w:rsidDel="00000000" w:rsidP="00000000" w:rsidRDefault="00000000" w:rsidRPr="00000000" w14:paraId="00000072">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Likelihood:1</w:t>
            </w:r>
            <w:r w:rsidDel="00000000" w:rsidR="00000000" w:rsidRPr="00000000">
              <w:rPr>
                <w:rtl w:val="0"/>
              </w:rPr>
            </w:r>
          </w:p>
          <w:p w:rsidR="00000000" w:rsidDel="00000000" w:rsidP="00000000" w:rsidRDefault="00000000" w:rsidRPr="00000000" w14:paraId="00000073">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shd w:fill="92d050" w:val="clear"/>
                <w:rtl w:val="0"/>
              </w:rPr>
              <w:t xml:space="preserve">Risk Rating:3</w:t>
            </w:r>
            <w:r w:rsidDel="00000000" w:rsidR="00000000" w:rsidRPr="00000000">
              <w:rPr>
                <w:rtl w:val="0"/>
              </w:rPr>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74">
            <w:pPr>
              <w:spacing w:after="0" w:line="240" w:lineRule="auto"/>
              <w:rPr>
                <w:rFonts w:ascii="Verdana" w:cs="Verdana" w:eastAsia="Verdana" w:hAnsi="Verdana"/>
                <w:b w:val="1"/>
                <w:color w:val="31849b"/>
                <w:sz w:val="20"/>
                <w:szCs w:val="20"/>
              </w:rPr>
            </w:pPr>
            <w:r w:rsidDel="00000000" w:rsidR="00000000" w:rsidRPr="00000000">
              <w:rPr>
                <w:rFonts w:ascii="Verdana" w:cs="Verdana" w:eastAsia="Verdana" w:hAnsi="Verdana"/>
                <w:b w:val="1"/>
                <w:color w:val="31849b"/>
                <w:sz w:val="20"/>
                <w:szCs w:val="20"/>
                <w:rtl w:val="0"/>
              </w:rPr>
              <w:t xml:space="preserve">Lack of response to a confirmed infection.</w:t>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75">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In addition to making immediate contact with the health Protection Team. The school will communicate clearly and quickly to staff and parents/carers what they are required to do:</w:t>
            </w:r>
          </w:p>
          <w:p w:rsidR="00000000" w:rsidDel="00000000" w:rsidP="00000000" w:rsidRDefault="00000000" w:rsidRPr="00000000" w14:paraId="00000076">
            <w:pPr>
              <w:numPr>
                <w:ilvl w:val="0"/>
                <w:numId w:val="3"/>
              </w:numPr>
              <w:shd w:fill="ffffff" w:val="clear"/>
              <w:spacing w:after="0" w:line="240" w:lineRule="auto"/>
              <w:ind w:left="720" w:hanging="36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Book a test.</w:t>
            </w:r>
          </w:p>
          <w:p w:rsidR="00000000" w:rsidDel="00000000" w:rsidP="00000000" w:rsidRDefault="00000000" w:rsidRPr="00000000" w14:paraId="00000077">
            <w:pPr>
              <w:numPr>
                <w:ilvl w:val="0"/>
                <w:numId w:val="3"/>
              </w:numPr>
              <w:shd w:fill="ffffff" w:val="clear"/>
              <w:spacing w:after="0" w:line="240" w:lineRule="auto"/>
              <w:ind w:left="720" w:hanging="36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Provide details of any recent close contact (see guidance on proportionate recording of contacts).</w:t>
            </w:r>
          </w:p>
          <w:p w:rsidR="00000000" w:rsidDel="00000000" w:rsidP="00000000" w:rsidRDefault="00000000" w:rsidRPr="00000000" w14:paraId="00000078">
            <w:pPr>
              <w:numPr>
                <w:ilvl w:val="0"/>
                <w:numId w:val="3"/>
              </w:numPr>
              <w:shd w:fill="ffffff" w:val="clear"/>
              <w:spacing w:after="0" w:line="240" w:lineRule="auto"/>
              <w:ind w:left="720" w:hanging="36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Self-isolate.</w:t>
            </w:r>
          </w:p>
          <w:p w:rsidR="00000000" w:rsidDel="00000000" w:rsidP="00000000" w:rsidRDefault="00000000" w:rsidRPr="00000000" w14:paraId="00000079">
            <w:pPr>
              <w:numPr>
                <w:ilvl w:val="0"/>
                <w:numId w:val="3"/>
              </w:numPr>
              <w:shd w:fill="ffffff" w:val="clear"/>
              <w:spacing w:after="0" w:line="240" w:lineRule="auto"/>
              <w:ind w:left="720" w:hanging="36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Inform the school of test results.</w:t>
            </w:r>
          </w:p>
          <w:p w:rsidR="00000000" w:rsidDel="00000000" w:rsidP="00000000" w:rsidRDefault="00000000" w:rsidRPr="00000000" w14:paraId="0000007A">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The Health Protection Team will provide definitive advice and must be provided with group names and timetables to determine who will be sent home.</w:t>
            </w:r>
          </w:p>
          <w:p w:rsidR="00000000" w:rsidDel="00000000" w:rsidP="00000000" w:rsidRDefault="00000000" w:rsidRPr="00000000" w14:paraId="0000007B">
            <w:pPr>
              <w:shd w:fill="ffffff" w:val="clear"/>
              <w:spacing w:after="0" w:line="240" w:lineRule="auto"/>
              <w:rPr>
                <w:rFonts w:ascii="Verdana" w:cs="Verdana" w:eastAsia="Verdana" w:hAnsi="Verdana"/>
                <w:color w:val="000000"/>
                <w:sz w:val="20"/>
                <w:szCs w:val="20"/>
              </w:rPr>
            </w:pP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7C">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Yes</w:t>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07D">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Severity:3</w:t>
            </w:r>
            <w:r w:rsidDel="00000000" w:rsidR="00000000" w:rsidRPr="00000000">
              <w:rPr>
                <w:rtl w:val="0"/>
              </w:rPr>
            </w:r>
          </w:p>
          <w:p w:rsidR="00000000" w:rsidDel="00000000" w:rsidP="00000000" w:rsidRDefault="00000000" w:rsidRPr="00000000" w14:paraId="0000007E">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Likelihood:1</w:t>
            </w:r>
            <w:r w:rsidDel="00000000" w:rsidR="00000000" w:rsidRPr="00000000">
              <w:rPr>
                <w:rtl w:val="0"/>
              </w:rPr>
            </w:r>
          </w:p>
          <w:p w:rsidR="00000000" w:rsidDel="00000000" w:rsidP="00000000" w:rsidRDefault="00000000" w:rsidRPr="00000000" w14:paraId="0000007F">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shd w:fill="92d050" w:val="clear"/>
                <w:rtl w:val="0"/>
              </w:rPr>
              <w:t xml:space="preserve">Risk Rating:3</w:t>
            </w:r>
            <w:r w:rsidDel="00000000" w:rsidR="00000000" w:rsidRPr="00000000">
              <w:rPr>
                <w:rtl w:val="0"/>
              </w:rPr>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80">
            <w:pPr>
              <w:spacing w:after="0" w:line="240" w:lineRule="auto"/>
              <w:rPr>
                <w:rFonts w:ascii="Verdana" w:cs="Verdana" w:eastAsia="Verdana" w:hAnsi="Verdana"/>
                <w:b w:val="1"/>
                <w:color w:val="31849b"/>
                <w:sz w:val="20"/>
                <w:szCs w:val="20"/>
              </w:rPr>
            </w:pPr>
            <w:r w:rsidDel="00000000" w:rsidR="00000000" w:rsidRPr="00000000">
              <w:rPr>
                <w:rFonts w:ascii="Verdana" w:cs="Verdana" w:eastAsia="Verdana" w:hAnsi="Verdana"/>
                <w:b w:val="1"/>
                <w:color w:val="31849b"/>
                <w:sz w:val="20"/>
                <w:szCs w:val="20"/>
                <w:highlight w:val="white"/>
                <w:rtl w:val="0"/>
              </w:rPr>
              <w:t xml:space="preserve">Social distancing not observed in staff areas</w:t>
            </w: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81">
            <w:pPr>
              <w:spacing w:after="0" w:line="240" w:lineRule="auto"/>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Staff to be reminded of social-distancing protocols and duty to comply.</w:t>
            </w:r>
          </w:p>
          <w:p w:rsidR="00000000" w:rsidDel="00000000" w:rsidP="00000000" w:rsidRDefault="00000000" w:rsidRPr="00000000" w14:paraId="00000082">
            <w:pPr>
              <w:spacing w:after="0" w:line="240" w:lineRule="auto"/>
              <w:rPr>
                <w:rFonts w:ascii="Verdana" w:cs="Verdana" w:eastAsia="Verdana" w:hAnsi="Verdana"/>
                <w:color w:val="000000"/>
                <w:sz w:val="20"/>
                <w:szCs w:val="20"/>
              </w:rPr>
            </w:pP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83">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Yes</w:t>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084">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Severity:3</w:t>
            </w:r>
            <w:r w:rsidDel="00000000" w:rsidR="00000000" w:rsidRPr="00000000">
              <w:rPr>
                <w:rtl w:val="0"/>
              </w:rPr>
            </w:r>
          </w:p>
          <w:p w:rsidR="00000000" w:rsidDel="00000000" w:rsidP="00000000" w:rsidRDefault="00000000" w:rsidRPr="00000000" w14:paraId="00000085">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Likelihood:1</w:t>
            </w:r>
            <w:r w:rsidDel="00000000" w:rsidR="00000000" w:rsidRPr="00000000">
              <w:rPr>
                <w:rtl w:val="0"/>
              </w:rPr>
            </w:r>
          </w:p>
          <w:p w:rsidR="00000000" w:rsidDel="00000000" w:rsidP="00000000" w:rsidRDefault="00000000" w:rsidRPr="00000000" w14:paraId="00000086">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shd w:fill="92d050" w:val="clear"/>
                <w:rtl w:val="0"/>
              </w:rPr>
              <w:t xml:space="preserve">Risk Rating:3</w:t>
            </w:r>
            <w:r w:rsidDel="00000000" w:rsidR="00000000" w:rsidRPr="00000000">
              <w:rPr>
                <w:rtl w:val="0"/>
              </w:rPr>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87">
            <w:pPr>
              <w:spacing w:after="0" w:line="240" w:lineRule="auto"/>
              <w:rPr>
                <w:rFonts w:ascii="Verdana" w:cs="Verdana" w:eastAsia="Verdana" w:hAnsi="Verdana"/>
                <w:b w:val="1"/>
                <w:color w:val="31849b"/>
                <w:sz w:val="20"/>
                <w:szCs w:val="20"/>
                <w:highlight w:val="white"/>
              </w:rPr>
            </w:pPr>
            <w:r w:rsidDel="00000000" w:rsidR="00000000" w:rsidRPr="00000000">
              <w:rPr>
                <w:rFonts w:ascii="Verdana" w:cs="Verdana" w:eastAsia="Verdana" w:hAnsi="Verdana"/>
                <w:b w:val="1"/>
                <w:color w:val="31849b"/>
                <w:sz w:val="20"/>
                <w:szCs w:val="20"/>
                <w:highlight w:val="white"/>
                <w:rtl w:val="0"/>
              </w:rPr>
              <w:t xml:space="preserve">Social distancing not maintained during home-to-school transport if transport is boarded directly from school premises?</w:t>
            </w:r>
          </w:p>
          <w:p w:rsidR="00000000" w:rsidDel="00000000" w:rsidP="00000000" w:rsidRDefault="00000000" w:rsidRPr="00000000" w14:paraId="00000088">
            <w:pPr>
              <w:spacing w:after="0" w:line="240" w:lineRule="auto"/>
              <w:rPr>
                <w:rFonts w:ascii="Verdana" w:cs="Verdana" w:eastAsia="Verdana" w:hAnsi="Verdana"/>
                <w:b w:val="1"/>
                <w:color w:val="31849b"/>
                <w:sz w:val="20"/>
                <w:szCs w:val="20"/>
              </w:rPr>
            </w:pP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89">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Public transport and community school transport providers will have their own arrangements which students will be required to follow as a condition of being a passenger.</w:t>
              <w:br w:type="textWrapping"/>
              <w:t xml:space="preserve">School minibuses will have a seating plan, requirement for face coverings to be worn, code of conduct for passengers.</w:t>
            </w: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8A">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Yes</w:t>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08B">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Severity:3</w:t>
            </w:r>
            <w:r w:rsidDel="00000000" w:rsidR="00000000" w:rsidRPr="00000000">
              <w:rPr>
                <w:rtl w:val="0"/>
              </w:rPr>
            </w:r>
          </w:p>
          <w:p w:rsidR="00000000" w:rsidDel="00000000" w:rsidP="00000000" w:rsidRDefault="00000000" w:rsidRPr="00000000" w14:paraId="0000008C">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Likelihood:2</w:t>
            </w:r>
            <w:r w:rsidDel="00000000" w:rsidR="00000000" w:rsidRPr="00000000">
              <w:rPr>
                <w:rtl w:val="0"/>
              </w:rPr>
            </w:r>
          </w:p>
          <w:p w:rsidR="00000000" w:rsidDel="00000000" w:rsidP="00000000" w:rsidRDefault="00000000" w:rsidRPr="00000000" w14:paraId="0000008D">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shd w:fill="92d050" w:val="clear"/>
                <w:rtl w:val="0"/>
              </w:rPr>
              <w:t xml:space="preserve">Risk Rating:6</w:t>
            </w:r>
            <w:r w:rsidDel="00000000" w:rsidR="00000000" w:rsidRPr="00000000">
              <w:rPr>
                <w:rtl w:val="0"/>
              </w:rPr>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8E">
            <w:pPr>
              <w:spacing w:after="0" w:line="240" w:lineRule="auto"/>
              <w:rPr>
                <w:rFonts w:ascii="Verdana" w:cs="Verdana" w:eastAsia="Verdana" w:hAnsi="Verdana"/>
                <w:b w:val="1"/>
                <w:color w:val="31849b"/>
                <w:sz w:val="20"/>
                <w:szCs w:val="20"/>
              </w:rPr>
            </w:pPr>
            <w:r w:rsidDel="00000000" w:rsidR="00000000" w:rsidRPr="00000000">
              <w:rPr>
                <w:rFonts w:ascii="Verdana" w:cs="Verdana" w:eastAsia="Verdana" w:hAnsi="Verdana"/>
                <w:b w:val="1"/>
                <w:color w:val="31849b"/>
                <w:sz w:val="20"/>
                <w:szCs w:val="20"/>
                <w:highlight w:val="white"/>
                <w:rtl w:val="0"/>
              </w:rPr>
              <w:t xml:space="preserve">Social distancing not maintained at school gate or drop-off/pick-up point</w:t>
            </w: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8F">
            <w:pPr>
              <w:spacing w:after="0" w:line="240" w:lineRule="auto"/>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Duty staff at drop-off/pick-up points.</w:t>
            </w:r>
          </w:p>
          <w:p w:rsidR="00000000" w:rsidDel="00000000" w:rsidP="00000000" w:rsidRDefault="00000000" w:rsidRPr="00000000" w14:paraId="00000090">
            <w:pPr>
              <w:spacing w:after="0" w:line="240" w:lineRule="auto"/>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Face coverings to be removed and transferred into a personal bag or put into the bin provided.</w:t>
            </w:r>
          </w:p>
          <w:p w:rsidR="00000000" w:rsidDel="00000000" w:rsidP="00000000" w:rsidRDefault="00000000" w:rsidRPr="00000000" w14:paraId="00000091">
            <w:pPr>
              <w:spacing w:after="0" w:line="240" w:lineRule="auto"/>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Hand sanitiser or hand wipes available from Duty Staff.</w:t>
              <w:br w:type="textWrapping"/>
              <w:t xml:space="preserve">Pupils go directly to their outdoor zone.</w:t>
            </w:r>
          </w:p>
          <w:p w:rsidR="00000000" w:rsidDel="00000000" w:rsidP="00000000" w:rsidRDefault="00000000" w:rsidRPr="00000000" w14:paraId="00000092">
            <w:pPr>
              <w:spacing w:after="0" w:line="240" w:lineRule="auto"/>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When instructed, entry is via the designated entrance for the year group using the sanitising station at the point of entry.</w:t>
            </w:r>
          </w:p>
          <w:p w:rsidR="00000000" w:rsidDel="00000000" w:rsidP="00000000" w:rsidRDefault="00000000" w:rsidRPr="00000000" w14:paraId="00000093">
            <w:pPr>
              <w:spacing w:after="0" w:line="240" w:lineRule="auto"/>
              <w:rPr>
                <w:rFonts w:ascii="Verdana" w:cs="Verdana" w:eastAsia="Verdana" w:hAnsi="Verdana"/>
                <w:color w:val="000000"/>
                <w:sz w:val="20"/>
                <w:szCs w:val="20"/>
              </w:rPr>
            </w:pP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94">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Yes</w:t>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095">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Severity:3</w:t>
            </w:r>
            <w:r w:rsidDel="00000000" w:rsidR="00000000" w:rsidRPr="00000000">
              <w:rPr>
                <w:rtl w:val="0"/>
              </w:rPr>
            </w:r>
          </w:p>
          <w:p w:rsidR="00000000" w:rsidDel="00000000" w:rsidP="00000000" w:rsidRDefault="00000000" w:rsidRPr="00000000" w14:paraId="00000096">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Likelihood:2</w:t>
            </w:r>
            <w:r w:rsidDel="00000000" w:rsidR="00000000" w:rsidRPr="00000000">
              <w:rPr>
                <w:rtl w:val="0"/>
              </w:rPr>
            </w:r>
          </w:p>
          <w:p w:rsidR="00000000" w:rsidDel="00000000" w:rsidP="00000000" w:rsidRDefault="00000000" w:rsidRPr="00000000" w14:paraId="00000097">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shd w:fill="92d050" w:val="clear"/>
                <w:rtl w:val="0"/>
              </w:rPr>
              <w:t xml:space="preserve">Risk Rating:6</w:t>
            </w:r>
            <w:r w:rsidDel="00000000" w:rsidR="00000000" w:rsidRPr="00000000">
              <w:rPr>
                <w:rtl w:val="0"/>
              </w:rPr>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98">
            <w:pPr>
              <w:spacing w:after="0" w:line="240" w:lineRule="auto"/>
              <w:rPr>
                <w:rFonts w:ascii="Verdana" w:cs="Verdana" w:eastAsia="Verdana" w:hAnsi="Verdana"/>
                <w:b w:val="1"/>
                <w:color w:val="31849b"/>
                <w:sz w:val="20"/>
                <w:szCs w:val="20"/>
              </w:rPr>
            </w:pPr>
            <w:r w:rsidDel="00000000" w:rsidR="00000000" w:rsidRPr="00000000">
              <w:rPr>
                <w:rFonts w:ascii="Verdana" w:cs="Verdana" w:eastAsia="Verdana" w:hAnsi="Verdana"/>
                <w:b w:val="1"/>
                <w:color w:val="31849b"/>
                <w:sz w:val="20"/>
                <w:szCs w:val="20"/>
                <w:highlight w:val="white"/>
                <w:rtl w:val="0"/>
              </w:rPr>
              <w:t xml:space="preserve">Social distancing not maintained by students before school starts</w:t>
            </w: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99">
            <w:pPr>
              <w:spacing w:after="0" w:line="240" w:lineRule="auto"/>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Students have an arrival window and entry/exit points into the school specific to their allocated group.</w:t>
            </w:r>
          </w:p>
          <w:p w:rsidR="00000000" w:rsidDel="00000000" w:rsidP="00000000" w:rsidRDefault="00000000" w:rsidRPr="00000000" w14:paraId="0000009A">
            <w:pPr>
              <w:spacing w:after="0" w:line="240" w:lineRule="auto"/>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Outdoor zones are supervised.</w:t>
            </w:r>
          </w:p>
          <w:p w:rsidR="00000000" w:rsidDel="00000000" w:rsidP="00000000" w:rsidRDefault="00000000" w:rsidRPr="00000000" w14:paraId="0000009B">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Physical distancing will be expected whilst students are waiting to enter.</w:t>
            </w: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9C">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Yes</w:t>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09D">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Severity:3</w:t>
            </w:r>
            <w:r w:rsidDel="00000000" w:rsidR="00000000" w:rsidRPr="00000000">
              <w:rPr>
                <w:rtl w:val="0"/>
              </w:rPr>
            </w:r>
          </w:p>
          <w:p w:rsidR="00000000" w:rsidDel="00000000" w:rsidP="00000000" w:rsidRDefault="00000000" w:rsidRPr="00000000" w14:paraId="0000009E">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Likelihood:2</w:t>
            </w:r>
            <w:r w:rsidDel="00000000" w:rsidR="00000000" w:rsidRPr="00000000">
              <w:rPr>
                <w:rtl w:val="0"/>
              </w:rPr>
            </w:r>
          </w:p>
          <w:p w:rsidR="00000000" w:rsidDel="00000000" w:rsidP="00000000" w:rsidRDefault="00000000" w:rsidRPr="00000000" w14:paraId="0000009F">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shd w:fill="92d050" w:val="clear"/>
                <w:rtl w:val="0"/>
              </w:rPr>
              <w:t xml:space="preserve">Risk Rating:6</w:t>
            </w:r>
            <w:r w:rsidDel="00000000" w:rsidR="00000000" w:rsidRPr="00000000">
              <w:rPr>
                <w:rtl w:val="0"/>
              </w:rPr>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A0">
            <w:pPr>
              <w:spacing w:after="0" w:line="240" w:lineRule="auto"/>
              <w:rPr>
                <w:rFonts w:ascii="Verdana" w:cs="Verdana" w:eastAsia="Verdana" w:hAnsi="Verdana"/>
                <w:b w:val="1"/>
                <w:color w:val="31849b"/>
                <w:sz w:val="20"/>
                <w:szCs w:val="20"/>
              </w:rPr>
            </w:pPr>
            <w:r w:rsidDel="00000000" w:rsidR="00000000" w:rsidRPr="00000000">
              <w:rPr>
                <w:rFonts w:ascii="Verdana" w:cs="Verdana" w:eastAsia="Verdana" w:hAnsi="Verdana"/>
                <w:b w:val="1"/>
                <w:color w:val="31849b"/>
                <w:sz w:val="20"/>
                <w:szCs w:val="20"/>
                <w:highlight w:val="white"/>
                <w:rtl w:val="0"/>
              </w:rPr>
              <w:t xml:space="preserve">Social distancing not maintained in school corridors</w:t>
            </w: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A1">
            <w:pPr>
              <w:spacing w:after="0" w:line="240" w:lineRule="auto"/>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Students are grouped by year in distinct and separate zones. Circulation areas are not shared. </w:t>
            </w:r>
          </w:p>
          <w:p w:rsidR="00000000" w:rsidDel="00000000" w:rsidP="00000000" w:rsidRDefault="00000000" w:rsidRPr="00000000" w14:paraId="000000A2">
            <w:pPr>
              <w:spacing w:after="0" w:line="240" w:lineRule="auto"/>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Timetables will take into account the need to keep a safe distance between groups.</w:t>
            </w:r>
          </w:p>
          <w:p w:rsidR="00000000" w:rsidDel="00000000" w:rsidP="00000000" w:rsidRDefault="00000000" w:rsidRPr="00000000" w14:paraId="000000A3">
            <w:pPr>
              <w:spacing w:after="0" w:line="240" w:lineRule="auto"/>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Signage may be used where appropriate.</w:t>
            </w:r>
          </w:p>
          <w:p w:rsidR="00000000" w:rsidDel="00000000" w:rsidP="00000000" w:rsidRDefault="00000000" w:rsidRPr="00000000" w14:paraId="000000A4">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Passing in corridors where it is unavoidable will be supervised. Face masks must be wor</w:t>
            </w:r>
            <w:r w:rsidDel="00000000" w:rsidR="00000000" w:rsidRPr="00000000">
              <w:rPr>
                <w:rFonts w:ascii="Verdana" w:cs="Verdana" w:eastAsia="Verdana" w:hAnsi="Verdana"/>
                <w:sz w:val="20"/>
                <w:szCs w:val="20"/>
                <w:highlight w:val="white"/>
                <w:rtl w:val="0"/>
              </w:rPr>
              <w:t xml:space="preserve">n by students and staff when moving around in communal areas such as corridors.</w:t>
            </w: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A5">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Yes</w:t>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0A6">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Severity:3</w:t>
            </w:r>
            <w:r w:rsidDel="00000000" w:rsidR="00000000" w:rsidRPr="00000000">
              <w:rPr>
                <w:rtl w:val="0"/>
              </w:rPr>
            </w:r>
          </w:p>
          <w:p w:rsidR="00000000" w:rsidDel="00000000" w:rsidP="00000000" w:rsidRDefault="00000000" w:rsidRPr="00000000" w14:paraId="000000A7">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Likelihood:2</w:t>
            </w:r>
            <w:r w:rsidDel="00000000" w:rsidR="00000000" w:rsidRPr="00000000">
              <w:rPr>
                <w:rtl w:val="0"/>
              </w:rPr>
            </w:r>
          </w:p>
          <w:p w:rsidR="00000000" w:rsidDel="00000000" w:rsidP="00000000" w:rsidRDefault="00000000" w:rsidRPr="00000000" w14:paraId="000000A8">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shd w:fill="92d050" w:val="clear"/>
                <w:rtl w:val="0"/>
              </w:rPr>
              <w:t xml:space="preserve">Risk Rating:6</w:t>
            </w:r>
            <w:r w:rsidDel="00000000" w:rsidR="00000000" w:rsidRPr="00000000">
              <w:rPr>
                <w:rtl w:val="0"/>
              </w:rPr>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A9">
            <w:pPr>
              <w:spacing w:after="0" w:line="240" w:lineRule="auto"/>
              <w:rPr>
                <w:rFonts w:ascii="Verdana" w:cs="Verdana" w:eastAsia="Verdana" w:hAnsi="Verdana"/>
                <w:b w:val="1"/>
                <w:color w:val="31849b"/>
                <w:sz w:val="20"/>
                <w:szCs w:val="20"/>
              </w:rPr>
            </w:pPr>
            <w:r w:rsidDel="00000000" w:rsidR="00000000" w:rsidRPr="00000000">
              <w:rPr>
                <w:rFonts w:ascii="Verdana" w:cs="Verdana" w:eastAsia="Verdana" w:hAnsi="Verdana"/>
                <w:b w:val="1"/>
                <w:color w:val="31849b"/>
                <w:sz w:val="20"/>
                <w:szCs w:val="20"/>
                <w:highlight w:val="white"/>
                <w:rtl w:val="0"/>
              </w:rPr>
              <w:t xml:space="preserve">Social distancing not maintained in classrooms</w:t>
            </w: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AA">
            <w:pPr>
              <w:spacing w:after="0" w:line="240" w:lineRule="auto"/>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Classrooms arranged so that all pupils are forward facing. Surplus furniture removed to support social distancing. Furniture is not re-arranged or moved. Students always occupy the same seat position. Lesson plans do not permit collaborative or group work. Continuous supervision.</w:t>
            </w:r>
          </w:p>
          <w:p w:rsidR="00000000" w:rsidDel="00000000" w:rsidP="00000000" w:rsidRDefault="00000000" w:rsidRPr="00000000" w14:paraId="000000AB">
            <w:pPr>
              <w:spacing w:after="0" w:line="240" w:lineRule="auto"/>
              <w:rPr>
                <w:rFonts w:ascii="Verdana" w:cs="Verdana" w:eastAsia="Verdana" w:hAnsi="Verdana"/>
                <w:color w:val="000000"/>
                <w:sz w:val="20"/>
                <w:szCs w:val="20"/>
              </w:rPr>
            </w:pP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AC">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Yes</w:t>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0AD">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Severity:3</w:t>
            </w:r>
            <w:r w:rsidDel="00000000" w:rsidR="00000000" w:rsidRPr="00000000">
              <w:rPr>
                <w:rtl w:val="0"/>
              </w:rPr>
            </w:r>
          </w:p>
          <w:p w:rsidR="00000000" w:rsidDel="00000000" w:rsidP="00000000" w:rsidRDefault="00000000" w:rsidRPr="00000000" w14:paraId="000000AE">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Likelihood:2</w:t>
            </w:r>
            <w:r w:rsidDel="00000000" w:rsidR="00000000" w:rsidRPr="00000000">
              <w:rPr>
                <w:rtl w:val="0"/>
              </w:rPr>
            </w:r>
          </w:p>
          <w:p w:rsidR="00000000" w:rsidDel="00000000" w:rsidP="00000000" w:rsidRDefault="00000000" w:rsidRPr="00000000" w14:paraId="000000AF">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shd w:fill="92d050" w:val="clear"/>
                <w:rtl w:val="0"/>
              </w:rPr>
              <w:t xml:space="preserve">Risk Rating:6</w:t>
            </w:r>
            <w:r w:rsidDel="00000000" w:rsidR="00000000" w:rsidRPr="00000000">
              <w:rPr>
                <w:rtl w:val="0"/>
              </w:rPr>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B0">
            <w:pPr>
              <w:spacing w:after="0" w:line="240" w:lineRule="auto"/>
              <w:rPr>
                <w:rFonts w:ascii="Verdana" w:cs="Verdana" w:eastAsia="Verdana" w:hAnsi="Verdana"/>
                <w:b w:val="1"/>
                <w:color w:val="31849b"/>
                <w:sz w:val="20"/>
                <w:szCs w:val="20"/>
              </w:rPr>
            </w:pPr>
            <w:r w:rsidDel="00000000" w:rsidR="00000000" w:rsidRPr="00000000">
              <w:rPr>
                <w:rFonts w:ascii="Verdana" w:cs="Verdana" w:eastAsia="Verdana" w:hAnsi="Verdana"/>
                <w:b w:val="1"/>
                <w:color w:val="31849b"/>
                <w:sz w:val="20"/>
                <w:szCs w:val="20"/>
                <w:highlight w:val="white"/>
                <w:rtl w:val="0"/>
              </w:rPr>
              <w:t xml:space="preserve">Social distancing not maintained during break-times and lunchtimes</w:t>
            </w: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B1">
            <w:pPr>
              <w:spacing w:after="0" w:line="240" w:lineRule="auto"/>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Break-times and lunchtimes are either in the classroom or in a designated zone fully supervised. There is no overlap or shared spaces with other groups or sessions.</w:t>
            </w:r>
          </w:p>
          <w:p w:rsidR="00000000" w:rsidDel="00000000" w:rsidP="00000000" w:rsidRDefault="00000000" w:rsidRPr="00000000" w14:paraId="000000B2">
            <w:pPr>
              <w:spacing w:after="0" w:line="240" w:lineRule="auto"/>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Parents will be required to make online payments for the cashless catering services.</w:t>
            </w:r>
          </w:p>
          <w:p w:rsidR="00000000" w:rsidDel="00000000" w:rsidP="00000000" w:rsidRDefault="00000000" w:rsidRPr="00000000" w14:paraId="000000B3">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The use of biometric scanning for cashless payment may be temporarily suspended.</w:t>
            </w: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B4">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Yes</w:t>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0B5">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Severity:3</w:t>
            </w:r>
            <w:r w:rsidDel="00000000" w:rsidR="00000000" w:rsidRPr="00000000">
              <w:rPr>
                <w:rtl w:val="0"/>
              </w:rPr>
            </w:r>
          </w:p>
          <w:p w:rsidR="00000000" w:rsidDel="00000000" w:rsidP="00000000" w:rsidRDefault="00000000" w:rsidRPr="00000000" w14:paraId="000000B6">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Likelihood:2</w:t>
            </w:r>
            <w:r w:rsidDel="00000000" w:rsidR="00000000" w:rsidRPr="00000000">
              <w:rPr>
                <w:rtl w:val="0"/>
              </w:rPr>
            </w:r>
          </w:p>
          <w:p w:rsidR="00000000" w:rsidDel="00000000" w:rsidP="00000000" w:rsidRDefault="00000000" w:rsidRPr="00000000" w14:paraId="000000B7">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shd w:fill="92d050" w:val="clear"/>
                <w:rtl w:val="0"/>
              </w:rPr>
              <w:t xml:space="preserve">Risk Rating:6</w:t>
            </w:r>
            <w:r w:rsidDel="00000000" w:rsidR="00000000" w:rsidRPr="00000000">
              <w:rPr>
                <w:rtl w:val="0"/>
              </w:rPr>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B8">
            <w:pPr>
              <w:spacing w:after="0" w:line="240" w:lineRule="auto"/>
              <w:rPr>
                <w:rFonts w:ascii="Verdana" w:cs="Verdana" w:eastAsia="Verdana" w:hAnsi="Verdana"/>
                <w:b w:val="1"/>
                <w:color w:val="31849b"/>
                <w:sz w:val="20"/>
                <w:szCs w:val="20"/>
              </w:rPr>
            </w:pPr>
            <w:r w:rsidDel="00000000" w:rsidR="00000000" w:rsidRPr="00000000">
              <w:rPr>
                <w:rFonts w:ascii="Verdana" w:cs="Verdana" w:eastAsia="Verdana" w:hAnsi="Verdana"/>
                <w:b w:val="1"/>
                <w:color w:val="31849b"/>
                <w:sz w:val="20"/>
                <w:szCs w:val="20"/>
                <w:highlight w:val="white"/>
                <w:rtl w:val="0"/>
              </w:rPr>
              <w:t xml:space="preserve">Social distancing not maintained during meals</w:t>
            </w: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B9">
            <w:pPr>
              <w:spacing w:after="0" w:line="240" w:lineRule="auto"/>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Meals, fully supervised and follow current guidance (distancing, hand-wash stations.)</w:t>
            </w:r>
          </w:p>
          <w:p w:rsidR="00000000" w:rsidDel="00000000" w:rsidP="00000000" w:rsidRDefault="00000000" w:rsidRPr="00000000" w14:paraId="000000BA">
            <w:pPr>
              <w:spacing w:after="0" w:line="240" w:lineRule="auto"/>
              <w:rPr>
                <w:rFonts w:ascii="Verdana" w:cs="Verdana" w:eastAsia="Verdana" w:hAnsi="Verdana"/>
                <w:sz w:val="20"/>
                <w:szCs w:val="20"/>
                <w:highlight w:val="white"/>
              </w:rPr>
            </w:pPr>
            <w:r w:rsidDel="00000000" w:rsidR="00000000" w:rsidRPr="00000000">
              <w:rPr>
                <w:rtl w:val="0"/>
              </w:rPr>
            </w:r>
          </w:p>
          <w:p w:rsidR="00000000" w:rsidDel="00000000" w:rsidP="00000000" w:rsidRDefault="00000000" w:rsidRPr="00000000" w14:paraId="000000BB">
            <w:pP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During Year 7 and 8 lunchtime both bubbles will have simultaneous access to the canteen but control measures are in place to ensure that they are kept separate. </w:t>
            </w:r>
          </w:p>
          <w:p w:rsidR="00000000" w:rsidDel="00000000" w:rsidP="00000000" w:rsidRDefault="00000000" w:rsidRPr="00000000" w14:paraId="000000BC">
            <w:pPr>
              <w:spacing w:after="0" w:line="240" w:lineRule="auto"/>
              <w:rPr>
                <w:rFonts w:ascii="Verdana" w:cs="Verdana" w:eastAsia="Verdana" w:hAnsi="Verdana"/>
                <w:sz w:val="20"/>
                <w:szCs w:val="20"/>
                <w:highlight w:val="white"/>
              </w:rPr>
            </w:pPr>
            <w:r w:rsidDel="00000000" w:rsidR="00000000" w:rsidRPr="00000000">
              <w:rPr>
                <w:rtl w:val="0"/>
              </w:rPr>
            </w:r>
          </w:p>
          <w:p w:rsidR="00000000" w:rsidDel="00000000" w:rsidP="00000000" w:rsidRDefault="00000000" w:rsidRPr="00000000" w14:paraId="000000BD">
            <w:pP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All students must wear their face masks when moving around the canteen as they do in the corridors</w:t>
            </w:r>
          </w:p>
          <w:p w:rsidR="00000000" w:rsidDel="00000000" w:rsidP="00000000" w:rsidRDefault="00000000" w:rsidRPr="00000000" w14:paraId="000000BE">
            <w:pPr>
              <w:spacing w:after="0" w:line="240" w:lineRule="auto"/>
              <w:rPr>
                <w:rFonts w:ascii="Verdana" w:cs="Verdana" w:eastAsia="Verdana" w:hAnsi="Verdana"/>
                <w:color w:val="000000"/>
                <w:sz w:val="20"/>
                <w:szCs w:val="20"/>
              </w:rPr>
            </w:pP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BF">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Yes</w:t>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0C0">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Severity:3</w:t>
            </w:r>
            <w:r w:rsidDel="00000000" w:rsidR="00000000" w:rsidRPr="00000000">
              <w:rPr>
                <w:rtl w:val="0"/>
              </w:rPr>
            </w:r>
          </w:p>
          <w:p w:rsidR="00000000" w:rsidDel="00000000" w:rsidP="00000000" w:rsidRDefault="00000000" w:rsidRPr="00000000" w14:paraId="000000C1">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Likelihood:2</w:t>
            </w:r>
            <w:r w:rsidDel="00000000" w:rsidR="00000000" w:rsidRPr="00000000">
              <w:rPr>
                <w:rtl w:val="0"/>
              </w:rPr>
            </w:r>
          </w:p>
          <w:p w:rsidR="00000000" w:rsidDel="00000000" w:rsidP="00000000" w:rsidRDefault="00000000" w:rsidRPr="00000000" w14:paraId="000000C2">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shd w:fill="92d050" w:val="clear"/>
                <w:rtl w:val="0"/>
              </w:rPr>
              <w:t xml:space="preserve">Risk Rating:6</w:t>
            </w:r>
            <w:r w:rsidDel="00000000" w:rsidR="00000000" w:rsidRPr="00000000">
              <w:rPr>
                <w:rtl w:val="0"/>
              </w:rPr>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C3">
            <w:pPr>
              <w:spacing w:after="0" w:line="240" w:lineRule="auto"/>
              <w:rPr>
                <w:rFonts w:ascii="Verdana" w:cs="Verdana" w:eastAsia="Verdana" w:hAnsi="Verdana"/>
                <w:b w:val="1"/>
                <w:color w:val="31849b"/>
                <w:sz w:val="20"/>
                <w:szCs w:val="20"/>
              </w:rPr>
            </w:pPr>
            <w:r w:rsidDel="00000000" w:rsidR="00000000" w:rsidRPr="00000000">
              <w:rPr>
                <w:rFonts w:ascii="Verdana" w:cs="Verdana" w:eastAsia="Verdana" w:hAnsi="Verdana"/>
                <w:b w:val="1"/>
                <w:color w:val="31849b"/>
                <w:sz w:val="20"/>
                <w:szCs w:val="20"/>
                <w:highlight w:val="white"/>
                <w:rtl w:val="0"/>
              </w:rPr>
              <w:t xml:space="preserve">Social distancing not maintained during physical activities (PE etc.)</w:t>
            </w: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C4">
            <w:pPr>
              <w:spacing w:after="0" w:line="240" w:lineRule="auto"/>
              <w:rPr>
                <w:rFonts w:ascii="Verdana" w:cs="Verdana" w:eastAsia="Verdana" w:hAnsi="Verdana"/>
                <w:b w:val="1"/>
                <w:i w:val="1"/>
                <w:color w:val="ff0000"/>
                <w:sz w:val="20"/>
                <w:szCs w:val="20"/>
                <w:highlight w:val="white"/>
              </w:rPr>
            </w:pPr>
            <w:r w:rsidDel="00000000" w:rsidR="00000000" w:rsidRPr="00000000">
              <w:rPr>
                <w:rFonts w:ascii="Verdana" w:cs="Verdana" w:eastAsia="Verdana" w:hAnsi="Verdana"/>
                <w:color w:val="000000"/>
                <w:sz w:val="20"/>
                <w:szCs w:val="20"/>
                <w:highlight w:val="white"/>
                <w:rtl w:val="0"/>
              </w:rPr>
              <w:t xml:space="preserve">PE sessions will follow current </w:t>
            </w:r>
            <w:r w:rsidDel="00000000" w:rsidR="00000000" w:rsidRPr="00000000">
              <w:rPr>
                <w:rFonts w:ascii="Verdana" w:cs="Verdana" w:eastAsia="Verdana" w:hAnsi="Verdana"/>
                <w:b w:val="1"/>
                <w:color w:val="ff0000"/>
                <w:sz w:val="20"/>
                <w:szCs w:val="20"/>
                <w:highlight w:val="white"/>
                <w:rtl w:val="0"/>
              </w:rPr>
              <w:t xml:space="preserve">PE Guidance Document:</w:t>
              <w:br w:type="textWrapping"/>
            </w:r>
            <w:r w:rsidDel="00000000" w:rsidR="00000000" w:rsidRPr="00000000">
              <w:rPr>
                <w:rFonts w:ascii="Verdana" w:cs="Verdana" w:eastAsia="Verdana" w:hAnsi="Verdana"/>
                <w:b w:val="1"/>
                <w:i w:val="1"/>
                <w:color w:val="ff0000"/>
                <w:sz w:val="20"/>
                <w:szCs w:val="20"/>
                <w:highlight w:val="white"/>
                <w:rtl w:val="0"/>
              </w:rPr>
              <w:t xml:space="preserve">COVID-19: Interpreting the Government Guidance in a PESSPA Context</w:t>
            </w:r>
          </w:p>
          <w:p w:rsidR="00000000" w:rsidDel="00000000" w:rsidP="00000000" w:rsidRDefault="00000000" w:rsidRPr="00000000" w14:paraId="000000C5">
            <w:pP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Pupils will be kept in consistent groups. </w:t>
            </w:r>
          </w:p>
          <w:p w:rsidR="00000000" w:rsidDel="00000000" w:rsidP="00000000" w:rsidRDefault="00000000" w:rsidRPr="00000000" w14:paraId="000000C6">
            <w:pP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Physical distancing should be maximised.</w:t>
            </w:r>
          </w:p>
          <w:p w:rsidR="00000000" w:rsidDel="00000000" w:rsidP="00000000" w:rsidRDefault="00000000" w:rsidRPr="00000000" w14:paraId="000000C7">
            <w:pP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Outdoor PE will be prioritised.</w:t>
            </w:r>
          </w:p>
          <w:p w:rsidR="00000000" w:rsidDel="00000000" w:rsidP="00000000" w:rsidRDefault="00000000" w:rsidRPr="00000000" w14:paraId="000000C8">
            <w:pP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Sports equipment thoroughly cleaned before and after use.</w:t>
            </w:r>
          </w:p>
          <w:p w:rsidR="00000000" w:rsidDel="00000000" w:rsidP="00000000" w:rsidRDefault="00000000" w:rsidRPr="00000000" w14:paraId="000000C9">
            <w:pP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Contact sports not permitted.</w:t>
            </w:r>
          </w:p>
          <w:p w:rsidR="00000000" w:rsidDel="00000000" w:rsidP="00000000" w:rsidRDefault="00000000" w:rsidRPr="00000000" w14:paraId="000000CA">
            <w:pPr>
              <w:spacing w:after="0" w:line="240" w:lineRule="auto"/>
              <w:rPr>
                <w:rFonts w:ascii="Verdana" w:cs="Verdana" w:eastAsia="Verdana" w:hAnsi="Verdana"/>
                <w:color w:val="000000"/>
                <w:sz w:val="20"/>
                <w:szCs w:val="20"/>
              </w:rPr>
            </w:pP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CB">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Yes</w:t>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0CC">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Severity:3</w:t>
            </w:r>
            <w:r w:rsidDel="00000000" w:rsidR="00000000" w:rsidRPr="00000000">
              <w:rPr>
                <w:rtl w:val="0"/>
              </w:rPr>
            </w:r>
          </w:p>
          <w:p w:rsidR="00000000" w:rsidDel="00000000" w:rsidP="00000000" w:rsidRDefault="00000000" w:rsidRPr="00000000" w14:paraId="000000CD">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Likelihood:2</w:t>
            </w:r>
            <w:r w:rsidDel="00000000" w:rsidR="00000000" w:rsidRPr="00000000">
              <w:rPr>
                <w:rtl w:val="0"/>
              </w:rPr>
            </w:r>
          </w:p>
          <w:p w:rsidR="00000000" w:rsidDel="00000000" w:rsidP="00000000" w:rsidRDefault="00000000" w:rsidRPr="00000000" w14:paraId="000000CE">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shd w:fill="92d050" w:val="clear"/>
                <w:rtl w:val="0"/>
              </w:rPr>
              <w:t xml:space="preserve">Risk Rating:6</w:t>
            </w:r>
            <w:r w:rsidDel="00000000" w:rsidR="00000000" w:rsidRPr="00000000">
              <w:rPr>
                <w:rtl w:val="0"/>
              </w:rPr>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CF">
            <w:pPr>
              <w:spacing w:after="0" w:line="240" w:lineRule="auto"/>
              <w:rPr>
                <w:rFonts w:ascii="Verdana" w:cs="Verdana" w:eastAsia="Verdana" w:hAnsi="Verdana"/>
                <w:b w:val="1"/>
                <w:color w:val="31849b"/>
                <w:sz w:val="20"/>
                <w:szCs w:val="20"/>
              </w:rPr>
            </w:pPr>
            <w:r w:rsidDel="00000000" w:rsidR="00000000" w:rsidRPr="00000000">
              <w:rPr>
                <w:rFonts w:ascii="Verdana" w:cs="Verdana" w:eastAsia="Verdana" w:hAnsi="Verdana"/>
                <w:b w:val="1"/>
                <w:color w:val="31849b"/>
                <w:sz w:val="20"/>
                <w:szCs w:val="20"/>
                <w:highlight w:val="white"/>
                <w:rtl w:val="0"/>
              </w:rPr>
              <w:t xml:space="preserve">Moving and handling of furniture to facilitate social distancing</w:t>
            </w: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D0">
            <w:pPr>
              <w:spacing w:after="0" w:line="240" w:lineRule="auto"/>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Site team move furniture following </w:t>
            </w:r>
            <w:r w:rsidDel="00000000" w:rsidR="00000000" w:rsidRPr="00000000">
              <w:rPr>
                <w:rFonts w:ascii="Verdana" w:cs="Verdana" w:eastAsia="Verdana" w:hAnsi="Verdana"/>
                <w:b w:val="1"/>
                <w:color w:val="ff0000"/>
                <w:sz w:val="20"/>
                <w:szCs w:val="20"/>
                <w:highlight w:val="white"/>
                <w:rtl w:val="0"/>
              </w:rPr>
              <w:t xml:space="preserve">Manual Handling Operations Regulations 1992 (as amended) (MHOR) </w:t>
            </w:r>
            <w:r w:rsidDel="00000000" w:rsidR="00000000" w:rsidRPr="00000000">
              <w:rPr>
                <w:rFonts w:ascii="Verdana" w:cs="Verdana" w:eastAsia="Verdana" w:hAnsi="Verdana"/>
                <w:color w:val="000000"/>
                <w:sz w:val="20"/>
                <w:szCs w:val="20"/>
                <w:highlight w:val="white"/>
                <w:rtl w:val="0"/>
              </w:rPr>
              <w:t xml:space="preserve">and a suitable risk assessment.</w:t>
            </w:r>
          </w:p>
          <w:p w:rsidR="00000000" w:rsidDel="00000000" w:rsidP="00000000" w:rsidRDefault="00000000" w:rsidRPr="00000000" w14:paraId="000000D1">
            <w:pPr>
              <w:spacing w:after="0" w:line="240" w:lineRule="auto"/>
              <w:rPr>
                <w:rFonts w:ascii="Verdana" w:cs="Verdana" w:eastAsia="Verdana" w:hAnsi="Verdana"/>
                <w:color w:val="000000"/>
                <w:sz w:val="20"/>
                <w:szCs w:val="20"/>
              </w:rPr>
            </w:pP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D2">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Yes</w:t>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0D3">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Severity:3</w:t>
            </w:r>
            <w:r w:rsidDel="00000000" w:rsidR="00000000" w:rsidRPr="00000000">
              <w:rPr>
                <w:rtl w:val="0"/>
              </w:rPr>
            </w:r>
          </w:p>
          <w:p w:rsidR="00000000" w:rsidDel="00000000" w:rsidP="00000000" w:rsidRDefault="00000000" w:rsidRPr="00000000" w14:paraId="000000D4">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Likelihood:2</w:t>
            </w:r>
            <w:r w:rsidDel="00000000" w:rsidR="00000000" w:rsidRPr="00000000">
              <w:rPr>
                <w:rtl w:val="0"/>
              </w:rPr>
            </w:r>
          </w:p>
          <w:p w:rsidR="00000000" w:rsidDel="00000000" w:rsidP="00000000" w:rsidRDefault="00000000" w:rsidRPr="00000000" w14:paraId="000000D5">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shd w:fill="92d050" w:val="clear"/>
                <w:rtl w:val="0"/>
              </w:rPr>
              <w:t xml:space="preserve">Risk Rating:6</w:t>
            </w:r>
            <w:r w:rsidDel="00000000" w:rsidR="00000000" w:rsidRPr="00000000">
              <w:rPr>
                <w:rtl w:val="0"/>
              </w:rPr>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D6">
            <w:pPr>
              <w:spacing w:after="0" w:line="240" w:lineRule="auto"/>
              <w:rPr>
                <w:rFonts w:ascii="Verdana" w:cs="Verdana" w:eastAsia="Verdana" w:hAnsi="Verdana"/>
                <w:b w:val="1"/>
                <w:color w:val="31849b"/>
                <w:sz w:val="20"/>
                <w:szCs w:val="20"/>
                <w:highlight w:val="white"/>
              </w:rPr>
            </w:pPr>
            <w:r w:rsidDel="00000000" w:rsidR="00000000" w:rsidRPr="00000000">
              <w:rPr>
                <w:rFonts w:ascii="Verdana" w:cs="Verdana" w:eastAsia="Verdana" w:hAnsi="Verdana"/>
                <w:b w:val="1"/>
                <w:color w:val="31849b"/>
                <w:sz w:val="20"/>
                <w:szCs w:val="20"/>
                <w:highlight w:val="white"/>
                <w:rtl w:val="0"/>
              </w:rPr>
              <w:t xml:space="preserve">Storage of furniture or equipment removed from classrooms workspaces and other areas.</w:t>
            </w:r>
          </w:p>
          <w:p w:rsidR="00000000" w:rsidDel="00000000" w:rsidP="00000000" w:rsidRDefault="00000000" w:rsidRPr="00000000" w14:paraId="000000D7">
            <w:pPr>
              <w:spacing w:after="0" w:line="240" w:lineRule="auto"/>
              <w:rPr>
                <w:rFonts w:ascii="Verdana" w:cs="Verdana" w:eastAsia="Verdana" w:hAnsi="Verdana"/>
                <w:b w:val="1"/>
                <w:color w:val="31849b"/>
                <w:sz w:val="20"/>
                <w:szCs w:val="20"/>
                <w:highlight w:val="white"/>
              </w:rPr>
            </w:pPr>
            <w:r w:rsidDel="00000000" w:rsidR="00000000" w:rsidRPr="00000000">
              <w:rPr>
                <w:rtl w:val="0"/>
              </w:rPr>
            </w:r>
          </w:p>
          <w:p w:rsidR="00000000" w:rsidDel="00000000" w:rsidP="00000000" w:rsidRDefault="00000000" w:rsidRPr="00000000" w14:paraId="000000D8">
            <w:pPr>
              <w:spacing w:after="0" w:line="240" w:lineRule="auto"/>
              <w:rPr>
                <w:rFonts w:ascii="Verdana" w:cs="Verdana" w:eastAsia="Verdana" w:hAnsi="Verdana"/>
                <w:b w:val="1"/>
                <w:color w:val="31849b"/>
                <w:sz w:val="20"/>
                <w:szCs w:val="20"/>
              </w:rPr>
            </w:pP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D9">
            <w:pPr>
              <w:spacing w:after="0" w:line="240" w:lineRule="auto"/>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Storage rooms will be locked during core hours.</w:t>
            </w:r>
          </w:p>
          <w:p w:rsidR="00000000" w:rsidDel="00000000" w:rsidP="00000000" w:rsidRDefault="00000000" w:rsidRPr="00000000" w14:paraId="000000DA">
            <w:pPr>
              <w:spacing w:after="0" w:line="240" w:lineRule="auto"/>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Surplus furniture is to be removed and safely stowed. No items to be left in corridors or circulation areas.</w:t>
            </w:r>
          </w:p>
          <w:p w:rsidR="00000000" w:rsidDel="00000000" w:rsidP="00000000" w:rsidRDefault="00000000" w:rsidRPr="00000000" w14:paraId="000000DB">
            <w:pPr>
              <w:spacing w:after="0" w:line="240" w:lineRule="auto"/>
              <w:rPr>
                <w:rFonts w:ascii="Verdana" w:cs="Verdana" w:eastAsia="Verdana" w:hAnsi="Verdana"/>
                <w:color w:val="000000"/>
                <w:sz w:val="20"/>
                <w:szCs w:val="20"/>
                <w:highlight w:val="white"/>
              </w:rPr>
            </w:pPr>
            <w:r w:rsidDel="00000000" w:rsidR="00000000" w:rsidRPr="00000000">
              <w:rPr>
                <w:rtl w:val="0"/>
              </w:rPr>
            </w:r>
          </w:p>
          <w:p w:rsidR="00000000" w:rsidDel="00000000" w:rsidP="00000000" w:rsidRDefault="00000000" w:rsidRPr="00000000" w14:paraId="000000DC">
            <w:pPr>
              <w:spacing w:after="0" w:line="240" w:lineRule="auto"/>
              <w:rPr>
                <w:rFonts w:ascii="Verdana" w:cs="Verdana" w:eastAsia="Verdana" w:hAnsi="Verdana"/>
                <w:color w:val="000000"/>
                <w:sz w:val="20"/>
                <w:szCs w:val="20"/>
              </w:rPr>
            </w:pP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DD">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Yes</w:t>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0DE">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Severity:2</w:t>
            </w:r>
            <w:r w:rsidDel="00000000" w:rsidR="00000000" w:rsidRPr="00000000">
              <w:rPr>
                <w:rtl w:val="0"/>
              </w:rPr>
            </w:r>
          </w:p>
          <w:p w:rsidR="00000000" w:rsidDel="00000000" w:rsidP="00000000" w:rsidRDefault="00000000" w:rsidRPr="00000000" w14:paraId="000000DF">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Likelihood:1</w:t>
            </w:r>
            <w:r w:rsidDel="00000000" w:rsidR="00000000" w:rsidRPr="00000000">
              <w:rPr>
                <w:rtl w:val="0"/>
              </w:rPr>
            </w:r>
          </w:p>
          <w:p w:rsidR="00000000" w:rsidDel="00000000" w:rsidP="00000000" w:rsidRDefault="00000000" w:rsidRPr="00000000" w14:paraId="000000E0">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shd w:fill="92d050" w:val="clear"/>
                <w:rtl w:val="0"/>
              </w:rPr>
              <w:t xml:space="preserve">Risk Rating:2</w:t>
            </w:r>
            <w:r w:rsidDel="00000000" w:rsidR="00000000" w:rsidRPr="00000000">
              <w:rPr>
                <w:rtl w:val="0"/>
              </w:rPr>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E1">
            <w:pPr>
              <w:spacing w:after="0" w:line="240" w:lineRule="auto"/>
              <w:rPr>
                <w:rFonts w:ascii="Verdana" w:cs="Verdana" w:eastAsia="Verdana" w:hAnsi="Verdana"/>
                <w:b w:val="1"/>
                <w:color w:val="31849b"/>
                <w:sz w:val="20"/>
                <w:szCs w:val="20"/>
              </w:rPr>
            </w:pPr>
            <w:r w:rsidDel="00000000" w:rsidR="00000000" w:rsidRPr="00000000">
              <w:rPr>
                <w:rFonts w:ascii="Verdana" w:cs="Verdana" w:eastAsia="Verdana" w:hAnsi="Verdana"/>
                <w:b w:val="1"/>
                <w:color w:val="31849b"/>
                <w:sz w:val="20"/>
                <w:szCs w:val="20"/>
                <w:highlight w:val="white"/>
                <w:rtl w:val="0"/>
              </w:rPr>
              <w:t xml:space="preserve">Lack of hand-washing facilities.</w:t>
            </w: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E2">
            <w:pPr>
              <w:spacing w:after="0" w:line="240" w:lineRule="auto"/>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Facilities are available in all zones.</w:t>
            </w:r>
          </w:p>
          <w:p w:rsidR="00000000" w:rsidDel="00000000" w:rsidP="00000000" w:rsidRDefault="00000000" w:rsidRPr="00000000" w14:paraId="000000E3">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Hand sanitiser stations will be set up at zone entrances.</w:t>
            </w: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E4">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Yes</w:t>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0E5">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Severity:3</w:t>
            </w:r>
            <w:r w:rsidDel="00000000" w:rsidR="00000000" w:rsidRPr="00000000">
              <w:rPr>
                <w:rtl w:val="0"/>
              </w:rPr>
            </w:r>
          </w:p>
          <w:p w:rsidR="00000000" w:rsidDel="00000000" w:rsidP="00000000" w:rsidRDefault="00000000" w:rsidRPr="00000000" w14:paraId="000000E6">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Likelihood:1</w:t>
            </w:r>
            <w:r w:rsidDel="00000000" w:rsidR="00000000" w:rsidRPr="00000000">
              <w:rPr>
                <w:rtl w:val="0"/>
              </w:rPr>
            </w:r>
          </w:p>
          <w:p w:rsidR="00000000" w:rsidDel="00000000" w:rsidP="00000000" w:rsidRDefault="00000000" w:rsidRPr="00000000" w14:paraId="000000E7">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shd w:fill="92d050" w:val="clear"/>
                <w:rtl w:val="0"/>
              </w:rPr>
              <w:t xml:space="preserve">Risk Rating:3</w:t>
            </w:r>
            <w:r w:rsidDel="00000000" w:rsidR="00000000" w:rsidRPr="00000000">
              <w:rPr>
                <w:rtl w:val="0"/>
              </w:rPr>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E8">
            <w:pPr>
              <w:spacing w:after="0" w:line="240" w:lineRule="auto"/>
              <w:rPr>
                <w:rFonts w:ascii="Verdana" w:cs="Verdana" w:eastAsia="Verdana" w:hAnsi="Verdana"/>
                <w:b w:val="1"/>
                <w:color w:val="31849b"/>
                <w:sz w:val="20"/>
                <w:szCs w:val="20"/>
              </w:rPr>
            </w:pPr>
            <w:r w:rsidDel="00000000" w:rsidR="00000000" w:rsidRPr="00000000">
              <w:rPr>
                <w:rFonts w:ascii="Verdana" w:cs="Verdana" w:eastAsia="Verdana" w:hAnsi="Verdana"/>
                <w:b w:val="1"/>
                <w:color w:val="31849b"/>
                <w:sz w:val="20"/>
                <w:szCs w:val="20"/>
                <w:highlight w:val="white"/>
                <w:rtl w:val="0"/>
              </w:rPr>
              <w:t xml:space="preserve">Over-use or misuse of hand sanitiser.</w:t>
            </w: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E9">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Staff supervise and monitor sanitiser stations during break times.</w:t>
            </w:r>
          </w:p>
          <w:p w:rsidR="00000000" w:rsidDel="00000000" w:rsidP="00000000" w:rsidRDefault="00000000" w:rsidRPr="00000000" w14:paraId="000000EA">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Students misusing hand sanitiser are reminded of the consequences hierarchy by staff.</w:t>
            </w: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EB">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Yes</w:t>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0EC">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Severity:2</w:t>
            </w:r>
            <w:r w:rsidDel="00000000" w:rsidR="00000000" w:rsidRPr="00000000">
              <w:rPr>
                <w:rtl w:val="0"/>
              </w:rPr>
            </w:r>
          </w:p>
          <w:p w:rsidR="00000000" w:rsidDel="00000000" w:rsidP="00000000" w:rsidRDefault="00000000" w:rsidRPr="00000000" w14:paraId="000000ED">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Likelihood:2</w:t>
            </w:r>
            <w:r w:rsidDel="00000000" w:rsidR="00000000" w:rsidRPr="00000000">
              <w:rPr>
                <w:rtl w:val="0"/>
              </w:rPr>
            </w:r>
          </w:p>
          <w:p w:rsidR="00000000" w:rsidDel="00000000" w:rsidP="00000000" w:rsidRDefault="00000000" w:rsidRPr="00000000" w14:paraId="000000EE">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shd w:fill="92d050" w:val="clear"/>
                <w:rtl w:val="0"/>
              </w:rPr>
              <w:t xml:space="preserve">Risk Rating:4</w:t>
            </w:r>
            <w:r w:rsidDel="00000000" w:rsidR="00000000" w:rsidRPr="00000000">
              <w:rPr>
                <w:rtl w:val="0"/>
              </w:rPr>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EF">
            <w:pPr>
              <w:spacing w:after="0" w:line="240" w:lineRule="auto"/>
              <w:rPr>
                <w:rFonts w:ascii="Verdana" w:cs="Verdana" w:eastAsia="Verdana" w:hAnsi="Verdana"/>
                <w:b w:val="1"/>
                <w:color w:val="31849b"/>
                <w:sz w:val="20"/>
                <w:szCs w:val="20"/>
                <w:highlight w:val="white"/>
              </w:rPr>
            </w:pPr>
            <w:r w:rsidDel="00000000" w:rsidR="00000000" w:rsidRPr="00000000">
              <w:rPr>
                <w:rFonts w:ascii="Verdana" w:cs="Verdana" w:eastAsia="Verdana" w:hAnsi="Verdana"/>
                <w:b w:val="1"/>
                <w:color w:val="31849b"/>
                <w:sz w:val="20"/>
                <w:szCs w:val="20"/>
                <w:highlight w:val="white"/>
                <w:rtl w:val="0"/>
              </w:rPr>
              <w:t xml:space="preserve">Staff and students not washing hands frequently.</w:t>
            </w:r>
          </w:p>
          <w:p w:rsidR="00000000" w:rsidDel="00000000" w:rsidP="00000000" w:rsidRDefault="00000000" w:rsidRPr="00000000" w14:paraId="000000F0">
            <w:pPr>
              <w:spacing w:after="0" w:line="240" w:lineRule="auto"/>
              <w:rPr>
                <w:rFonts w:ascii="Verdana" w:cs="Verdana" w:eastAsia="Verdana" w:hAnsi="Verdana"/>
                <w:b w:val="1"/>
                <w:color w:val="31849b"/>
                <w:sz w:val="20"/>
                <w:szCs w:val="20"/>
              </w:rPr>
            </w:pP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F1">
            <w:pPr>
              <w:spacing w:after="0" w:line="240" w:lineRule="auto"/>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Hygiene protocols will be included in the session planning.</w:t>
            </w:r>
          </w:p>
          <w:p w:rsidR="00000000" w:rsidDel="00000000" w:rsidP="00000000" w:rsidRDefault="00000000" w:rsidRPr="00000000" w14:paraId="000000F2">
            <w:pPr>
              <w:spacing w:after="0" w:line="240" w:lineRule="auto"/>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Reminder notices in each classroom and in circulation areas/washrooms.</w:t>
            </w:r>
          </w:p>
          <w:p w:rsidR="00000000" w:rsidDel="00000000" w:rsidP="00000000" w:rsidRDefault="00000000" w:rsidRPr="00000000" w14:paraId="000000F3">
            <w:pPr>
              <w:spacing w:after="0" w:line="240" w:lineRule="auto"/>
              <w:rPr>
                <w:rFonts w:ascii="Verdana" w:cs="Verdana" w:eastAsia="Verdana" w:hAnsi="Verdana"/>
                <w:color w:val="000000"/>
                <w:sz w:val="20"/>
                <w:szCs w:val="20"/>
              </w:rPr>
            </w:pP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F4">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Yes</w:t>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0F5">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Severity:3</w:t>
            </w:r>
            <w:r w:rsidDel="00000000" w:rsidR="00000000" w:rsidRPr="00000000">
              <w:rPr>
                <w:rtl w:val="0"/>
              </w:rPr>
            </w:r>
          </w:p>
          <w:p w:rsidR="00000000" w:rsidDel="00000000" w:rsidP="00000000" w:rsidRDefault="00000000" w:rsidRPr="00000000" w14:paraId="000000F6">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Likelihood:2</w:t>
            </w:r>
            <w:r w:rsidDel="00000000" w:rsidR="00000000" w:rsidRPr="00000000">
              <w:rPr>
                <w:rtl w:val="0"/>
              </w:rPr>
            </w:r>
          </w:p>
          <w:p w:rsidR="00000000" w:rsidDel="00000000" w:rsidP="00000000" w:rsidRDefault="00000000" w:rsidRPr="00000000" w14:paraId="000000F7">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shd w:fill="92d050" w:val="clear"/>
                <w:rtl w:val="0"/>
              </w:rPr>
              <w:t xml:space="preserve">Risk Rating:6</w:t>
            </w:r>
            <w:r w:rsidDel="00000000" w:rsidR="00000000" w:rsidRPr="00000000">
              <w:rPr>
                <w:rtl w:val="0"/>
              </w:rPr>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F8">
            <w:pPr>
              <w:spacing w:after="0" w:line="240" w:lineRule="auto"/>
              <w:rPr>
                <w:rFonts w:ascii="Verdana" w:cs="Verdana" w:eastAsia="Verdana" w:hAnsi="Verdana"/>
                <w:b w:val="1"/>
                <w:color w:val="31849b"/>
                <w:sz w:val="20"/>
                <w:szCs w:val="20"/>
              </w:rPr>
            </w:pPr>
            <w:r w:rsidDel="00000000" w:rsidR="00000000" w:rsidRPr="00000000">
              <w:rPr>
                <w:rFonts w:ascii="Verdana" w:cs="Verdana" w:eastAsia="Verdana" w:hAnsi="Verdana"/>
                <w:b w:val="1"/>
                <w:color w:val="31849b"/>
                <w:sz w:val="20"/>
                <w:szCs w:val="20"/>
                <w:highlight w:val="white"/>
                <w:rtl w:val="0"/>
              </w:rPr>
              <w:t xml:space="preserve">Cross-contamination from used tissues etc.</w:t>
            </w: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F9">
            <w:pPr>
              <w:spacing w:after="0" w:line="240" w:lineRule="auto"/>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Each room has a bin for immediate disposal of used tissues or any waste produced during the session. Bins are emptied daily.</w:t>
            </w:r>
          </w:p>
          <w:p w:rsidR="00000000" w:rsidDel="00000000" w:rsidP="00000000" w:rsidRDefault="00000000" w:rsidRPr="00000000" w14:paraId="000000FA">
            <w:pPr>
              <w:spacing w:after="0" w:line="240" w:lineRule="auto"/>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Posters on display in each classroom as reminder of infection controls.</w:t>
            </w:r>
          </w:p>
          <w:p w:rsidR="00000000" w:rsidDel="00000000" w:rsidP="00000000" w:rsidRDefault="00000000" w:rsidRPr="00000000" w14:paraId="000000FB">
            <w:pPr>
              <w:spacing w:after="0" w:line="240" w:lineRule="auto"/>
              <w:rPr>
                <w:rFonts w:ascii="Verdana" w:cs="Verdana" w:eastAsia="Verdana" w:hAnsi="Verdana"/>
                <w:color w:val="000000"/>
                <w:sz w:val="20"/>
                <w:szCs w:val="20"/>
              </w:rPr>
            </w:pP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FC">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Yes</w:t>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0FD">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Severity:3</w:t>
            </w:r>
            <w:r w:rsidDel="00000000" w:rsidR="00000000" w:rsidRPr="00000000">
              <w:rPr>
                <w:rtl w:val="0"/>
              </w:rPr>
            </w:r>
          </w:p>
          <w:p w:rsidR="00000000" w:rsidDel="00000000" w:rsidP="00000000" w:rsidRDefault="00000000" w:rsidRPr="00000000" w14:paraId="000000FE">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Likelihood:2</w:t>
            </w:r>
            <w:r w:rsidDel="00000000" w:rsidR="00000000" w:rsidRPr="00000000">
              <w:rPr>
                <w:rtl w:val="0"/>
              </w:rPr>
            </w:r>
          </w:p>
          <w:p w:rsidR="00000000" w:rsidDel="00000000" w:rsidP="00000000" w:rsidRDefault="00000000" w:rsidRPr="00000000" w14:paraId="000000FF">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shd w:fill="92d050" w:val="clear"/>
                <w:rtl w:val="0"/>
              </w:rPr>
              <w:t xml:space="preserve">Risk Rating:6</w:t>
            </w:r>
            <w:r w:rsidDel="00000000" w:rsidR="00000000" w:rsidRPr="00000000">
              <w:rPr>
                <w:rtl w:val="0"/>
              </w:rPr>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00">
            <w:pPr>
              <w:spacing w:after="0" w:line="240" w:lineRule="auto"/>
              <w:rPr>
                <w:rFonts w:ascii="Verdana" w:cs="Verdana" w:eastAsia="Verdana" w:hAnsi="Verdana"/>
                <w:b w:val="1"/>
                <w:color w:val="31849b"/>
                <w:sz w:val="20"/>
                <w:szCs w:val="20"/>
              </w:rPr>
            </w:pPr>
            <w:r w:rsidDel="00000000" w:rsidR="00000000" w:rsidRPr="00000000">
              <w:rPr>
                <w:rFonts w:ascii="Verdana" w:cs="Verdana" w:eastAsia="Verdana" w:hAnsi="Verdana"/>
                <w:b w:val="1"/>
                <w:color w:val="31849b"/>
                <w:sz w:val="20"/>
                <w:szCs w:val="20"/>
                <w:rtl w:val="0"/>
              </w:rPr>
              <w:t xml:space="preserve">Provision of adequate ventilation when the school is in use.</w:t>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01">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Good ventilation is important.</w:t>
            </w:r>
          </w:p>
          <w:p w:rsidR="00000000" w:rsidDel="00000000" w:rsidP="00000000" w:rsidRDefault="00000000" w:rsidRPr="00000000" w14:paraId="00000102">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No timetabled sessions in closed rooms. All rooms in use must have operable windows.</w:t>
            </w:r>
          </w:p>
          <w:p w:rsidR="00000000" w:rsidDel="00000000" w:rsidP="00000000" w:rsidRDefault="00000000" w:rsidRPr="00000000" w14:paraId="00000103">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Toilets must have both mechanical forced air and natural ventilation in use where available.</w:t>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04">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Yes</w:t>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105">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Severity:3</w:t>
            </w:r>
            <w:r w:rsidDel="00000000" w:rsidR="00000000" w:rsidRPr="00000000">
              <w:rPr>
                <w:rtl w:val="0"/>
              </w:rPr>
            </w:r>
          </w:p>
          <w:p w:rsidR="00000000" w:rsidDel="00000000" w:rsidP="00000000" w:rsidRDefault="00000000" w:rsidRPr="00000000" w14:paraId="00000106">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Likelihood:2</w:t>
            </w:r>
            <w:r w:rsidDel="00000000" w:rsidR="00000000" w:rsidRPr="00000000">
              <w:rPr>
                <w:rtl w:val="0"/>
              </w:rPr>
            </w:r>
          </w:p>
          <w:p w:rsidR="00000000" w:rsidDel="00000000" w:rsidP="00000000" w:rsidRDefault="00000000" w:rsidRPr="00000000" w14:paraId="00000107">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shd w:fill="92d050" w:val="clear"/>
                <w:rtl w:val="0"/>
              </w:rPr>
              <w:t xml:space="preserve">Risk Rating:6</w:t>
            </w:r>
            <w:r w:rsidDel="00000000" w:rsidR="00000000" w:rsidRPr="00000000">
              <w:rPr>
                <w:rtl w:val="0"/>
              </w:rPr>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08">
            <w:pPr>
              <w:spacing w:after="0" w:line="240" w:lineRule="auto"/>
              <w:rPr>
                <w:rFonts w:ascii="Verdana" w:cs="Verdana" w:eastAsia="Verdana" w:hAnsi="Verdana"/>
                <w:b w:val="1"/>
                <w:color w:val="31849b"/>
                <w:sz w:val="20"/>
                <w:szCs w:val="20"/>
              </w:rPr>
            </w:pPr>
            <w:r w:rsidDel="00000000" w:rsidR="00000000" w:rsidRPr="00000000">
              <w:rPr>
                <w:rFonts w:ascii="Verdana" w:cs="Verdana" w:eastAsia="Verdana" w:hAnsi="Verdana"/>
                <w:b w:val="1"/>
                <w:color w:val="31849b"/>
                <w:sz w:val="20"/>
                <w:szCs w:val="20"/>
                <w:rtl w:val="0"/>
              </w:rPr>
              <w:t xml:space="preserve">Temporary closure in the event of a local outbreak.</w:t>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09">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Closure or part closure is a possibility.</w:t>
            </w:r>
          </w:p>
          <w:p w:rsidR="00000000" w:rsidDel="00000000" w:rsidP="00000000" w:rsidRDefault="00000000" w:rsidRPr="00000000" w14:paraId="0000010A">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Refer to the Contingency Plan that sets out the arrangements for remote educational support for this eventuality.</w:t>
            </w:r>
          </w:p>
          <w:p w:rsidR="00000000" w:rsidDel="00000000" w:rsidP="00000000" w:rsidRDefault="00000000" w:rsidRPr="00000000" w14:paraId="0000010B">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The Contingency Plan is available from the Principal.</w:t>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0C">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Yes</w:t>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10D">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Severity:2</w:t>
            </w:r>
            <w:r w:rsidDel="00000000" w:rsidR="00000000" w:rsidRPr="00000000">
              <w:rPr>
                <w:rtl w:val="0"/>
              </w:rPr>
            </w:r>
          </w:p>
          <w:p w:rsidR="00000000" w:rsidDel="00000000" w:rsidP="00000000" w:rsidRDefault="00000000" w:rsidRPr="00000000" w14:paraId="0000010E">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Likelihood:2</w:t>
            </w:r>
            <w:r w:rsidDel="00000000" w:rsidR="00000000" w:rsidRPr="00000000">
              <w:rPr>
                <w:rtl w:val="0"/>
              </w:rPr>
            </w:r>
          </w:p>
          <w:p w:rsidR="00000000" w:rsidDel="00000000" w:rsidP="00000000" w:rsidRDefault="00000000" w:rsidRPr="00000000" w14:paraId="0000010F">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shd w:fill="92d050" w:val="clear"/>
                <w:rtl w:val="0"/>
              </w:rPr>
              <w:t xml:space="preserve">Risk Rating:4</w:t>
            </w:r>
            <w:r w:rsidDel="00000000" w:rsidR="00000000" w:rsidRPr="00000000">
              <w:rPr>
                <w:rtl w:val="0"/>
              </w:rPr>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10">
            <w:pPr>
              <w:spacing w:after="0" w:line="240" w:lineRule="auto"/>
              <w:rPr>
                <w:rFonts w:ascii="Verdana" w:cs="Verdana" w:eastAsia="Verdana" w:hAnsi="Verdana"/>
                <w:b w:val="1"/>
                <w:color w:val="31849b"/>
                <w:sz w:val="20"/>
                <w:szCs w:val="20"/>
              </w:rPr>
            </w:pPr>
            <w:r w:rsidDel="00000000" w:rsidR="00000000" w:rsidRPr="00000000">
              <w:rPr>
                <w:rFonts w:ascii="Verdana" w:cs="Verdana" w:eastAsia="Verdana" w:hAnsi="Verdana"/>
                <w:b w:val="1"/>
                <w:color w:val="31849b"/>
                <w:sz w:val="20"/>
                <w:szCs w:val="20"/>
                <w:rtl w:val="0"/>
              </w:rPr>
              <w:t xml:space="preserve">Timetable does not support physical distancing.</w:t>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11">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The timetable will be drawn up to keep consistent groups together in discrete zones wherever possible and practicable.</w:t>
            </w:r>
          </w:p>
          <w:p w:rsidR="00000000" w:rsidDel="00000000" w:rsidP="00000000" w:rsidRDefault="00000000" w:rsidRPr="00000000" w14:paraId="00000112">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Large groups (assemblies, events etc.) will not be timetabled.</w:t>
            </w:r>
          </w:p>
          <w:p w:rsidR="00000000" w:rsidDel="00000000" w:rsidP="00000000" w:rsidRDefault="00000000" w:rsidRPr="00000000" w14:paraId="00000113">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Teaching and support staff may move between zones but limited wherever possible.</w:t>
            </w:r>
          </w:p>
          <w:p w:rsidR="00000000" w:rsidDel="00000000" w:rsidP="00000000" w:rsidRDefault="00000000" w:rsidRPr="00000000" w14:paraId="00000114">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Where the curriculum can only be delivered outside the year group zone (PE, Music, Art etc.) detailed arrangements for access, use of resources and cleaning of the spaces used will be agreed and implemented.</w:t>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15">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Yes</w:t>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116">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Severity:4</w:t>
            </w:r>
            <w:r w:rsidDel="00000000" w:rsidR="00000000" w:rsidRPr="00000000">
              <w:rPr>
                <w:rtl w:val="0"/>
              </w:rPr>
            </w:r>
          </w:p>
          <w:p w:rsidR="00000000" w:rsidDel="00000000" w:rsidP="00000000" w:rsidRDefault="00000000" w:rsidRPr="00000000" w14:paraId="00000117">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Likelihood:2</w:t>
            </w:r>
            <w:r w:rsidDel="00000000" w:rsidR="00000000" w:rsidRPr="00000000">
              <w:rPr>
                <w:rtl w:val="0"/>
              </w:rPr>
            </w:r>
          </w:p>
          <w:p w:rsidR="00000000" w:rsidDel="00000000" w:rsidP="00000000" w:rsidRDefault="00000000" w:rsidRPr="00000000" w14:paraId="00000118">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shd w:fill="92d050" w:val="clear"/>
                <w:rtl w:val="0"/>
              </w:rPr>
              <w:t xml:space="preserve">Risk Rating:8</w:t>
            </w:r>
            <w:r w:rsidDel="00000000" w:rsidR="00000000" w:rsidRPr="00000000">
              <w:rPr>
                <w:rtl w:val="0"/>
              </w:rPr>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19">
            <w:pPr>
              <w:spacing w:after="0" w:line="240" w:lineRule="auto"/>
              <w:rPr>
                <w:rFonts w:ascii="Verdana" w:cs="Verdana" w:eastAsia="Verdana" w:hAnsi="Verdana"/>
                <w:b w:val="1"/>
                <w:color w:val="31849b"/>
                <w:sz w:val="20"/>
                <w:szCs w:val="20"/>
              </w:rPr>
            </w:pPr>
            <w:r w:rsidDel="00000000" w:rsidR="00000000" w:rsidRPr="00000000">
              <w:rPr>
                <w:rFonts w:ascii="Verdana" w:cs="Verdana" w:eastAsia="Verdana" w:hAnsi="Verdana"/>
                <w:b w:val="1"/>
                <w:color w:val="31849b"/>
                <w:sz w:val="20"/>
                <w:szCs w:val="20"/>
                <w:rtl w:val="0"/>
              </w:rPr>
              <w:t xml:space="preserve">Wellbeing of staff and pupils not sufficiently considered.</w:t>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1A">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All existing mechanisms for supporting staff wellbeing, mental health and work-life balance will remain fully available.</w:t>
            </w:r>
          </w:p>
          <w:p w:rsidR="00000000" w:rsidDel="00000000" w:rsidP="00000000" w:rsidRDefault="00000000" w:rsidRPr="00000000" w14:paraId="0000011B">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Staff will be reminded in briefings of the scope of these services.</w:t>
            </w:r>
          </w:p>
          <w:p w:rsidR="00000000" w:rsidDel="00000000" w:rsidP="00000000" w:rsidRDefault="00000000" w:rsidRPr="00000000" w14:paraId="0000011C">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The Department for Education is providing additional support in the current situation:</w:t>
            </w:r>
          </w:p>
          <w:p w:rsidR="00000000" w:rsidDel="00000000" w:rsidP="00000000" w:rsidRDefault="00000000" w:rsidRPr="00000000" w14:paraId="0000011D">
            <w:pPr>
              <w:spacing w:after="0" w:line="240" w:lineRule="auto"/>
              <w:rPr>
                <w:rFonts w:ascii="Verdana" w:cs="Verdana" w:eastAsia="Verdana" w:hAnsi="Verdana"/>
                <w:color w:val="000000"/>
                <w:sz w:val="20"/>
                <w:szCs w:val="20"/>
              </w:rPr>
            </w:pPr>
            <w:hyperlink r:id="rId8">
              <w:r w:rsidDel="00000000" w:rsidR="00000000" w:rsidRPr="00000000">
                <w:rPr>
                  <w:color w:val="0000ff"/>
                  <w:u w:val="single"/>
                  <w:rtl w:val="0"/>
                </w:rPr>
                <w:t xml:space="preserve">https://www.gov.uk/government/news/extra-mental-health-support-for-pupils-and-teachers</w:t>
              </w:r>
            </w:hyperlink>
            <w:r w:rsidDel="00000000" w:rsidR="00000000" w:rsidRPr="00000000">
              <w:rPr>
                <w:rtl w:val="0"/>
              </w:rPr>
            </w:r>
          </w:p>
          <w:p w:rsidR="00000000" w:rsidDel="00000000" w:rsidP="00000000" w:rsidRDefault="00000000" w:rsidRPr="00000000" w14:paraId="0000011E">
            <w:pPr>
              <w:spacing w:after="0" w:line="240" w:lineRule="auto"/>
              <w:rPr>
                <w:rFonts w:ascii="Verdana" w:cs="Verdana" w:eastAsia="Verdana" w:hAnsi="Verdana"/>
                <w:color w:val="000000"/>
                <w:sz w:val="20"/>
                <w:szCs w:val="20"/>
              </w:rPr>
            </w:pP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1F">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Yes</w:t>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120">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Severity:3</w:t>
            </w:r>
            <w:r w:rsidDel="00000000" w:rsidR="00000000" w:rsidRPr="00000000">
              <w:rPr>
                <w:rtl w:val="0"/>
              </w:rPr>
            </w:r>
          </w:p>
          <w:p w:rsidR="00000000" w:rsidDel="00000000" w:rsidP="00000000" w:rsidRDefault="00000000" w:rsidRPr="00000000" w14:paraId="00000121">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Likelihood:2</w:t>
            </w:r>
            <w:r w:rsidDel="00000000" w:rsidR="00000000" w:rsidRPr="00000000">
              <w:rPr>
                <w:rtl w:val="0"/>
              </w:rPr>
            </w:r>
          </w:p>
          <w:p w:rsidR="00000000" w:rsidDel="00000000" w:rsidP="00000000" w:rsidRDefault="00000000" w:rsidRPr="00000000" w14:paraId="00000122">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shd w:fill="92d050" w:val="clear"/>
                <w:rtl w:val="0"/>
              </w:rPr>
              <w:t xml:space="preserve">Risk Rating:6</w:t>
            </w:r>
            <w:r w:rsidDel="00000000" w:rsidR="00000000" w:rsidRPr="00000000">
              <w:rPr>
                <w:rtl w:val="0"/>
              </w:rPr>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23">
            <w:pPr>
              <w:spacing w:after="0" w:line="240" w:lineRule="auto"/>
              <w:rPr>
                <w:rFonts w:ascii="Verdana" w:cs="Verdana" w:eastAsia="Verdana" w:hAnsi="Verdana"/>
                <w:b w:val="1"/>
                <w:color w:val="31849b"/>
                <w:sz w:val="20"/>
                <w:szCs w:val="20"/>
              </w:rPr>
            </w:pPr>
            <w:r w:rsidDel="00000000" w:rsidR="00000000" w:rsidRPr="00000000">
              <w:rPr>
                <w:rFonts w:ascii="Verdana" w:cs="Verdana" w:eastAsia="Verdana" w:hAnsi="Verdana"/>
                <w:b w:val="1"/>
                <w:color w:val="31849b"/>
                <w:sz w:val="20"/>
                <w:szCs w:val="20"/>
                <w:rtl w:val="0"/>
              </w:rPr>
              <w:t xml:space="preserve">Child protection policy and procedure not reviewed.</w:t>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24">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The Designated Safeguarding Lead will review the child protection policy to reflect the return of more pupils.</w:t>
            </w:r>
          </w:p>
          <w:p w:rsidR="00000000" w:rsidDel="00000000" w:rsidP="00000000" w:rsidRDefault="00000000" w:rsidRPr="00000000" w14:paraId="00000125">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Statutory safeguarding guidance and COVID-19 specific guidance will be followed:</w:t>
            </w:r>
          </w:p>
          <w:p w:rsidR="00000000" w:rsidDel="00000000" w:rsidP="00000000" w:rsidRDefault="00000000" w:rsidRPr="00000000" w14:paraId="00000126">
            <w:pPr>
              <w:spacing w:after="0" w:line="240" w:lineRule="auto"/>
              <w:rPr>
                <w:rFonts w:ascii="Verdana" w:cs="Verdana" w:eastAsia="Verdana" w:hAnsi="Verdana"/>
                <w:color w:val="0000ff"/>
                <w:sz w:val="20"/>
                <w:szCs w:val="20"/>
                <w:u w:val="single"/>
              </w:rPr>
            </w:pPr>
            <w:r w:rsidDel="00000000" w:rsidR="00000000" w:rsidRPr="00000000">
              <w:rPr>
                <w:rFonts w:ascii="Verdana" w:cs="Verdana" w:eastAsia="Verdana" w:hAnsi="Verdana"/>
                <w:color w:val="000000"/>
                <w:sz w:val="20"/>
                <w:szCs w:val="20"/>
                <w:rtl w:val="0"/>
              </w:rPr>
              <w:t xml:space="preserve"> </w:t>
            </w:r>
            <w:hyperlink r:id="rId9">
              <w:r w:rsidDel="00000000" w:rsidR="00000000" w:rsidRPr="00000000">
                <w:rPr>
                  <w:rFonts w:ascii="Verdana" w:cs="Verdana" w:eastAsia="Verdana" w:hAnsi="Verdana"/>
                  <w:color w:val="0000ff"/>
                  <w:sz w:val="20"/>
                  <w:szCs w:val="20"/>
                  <w:u w:val="single"/>
                  <w:rtl w:val="0"/>
                </w:rPr>
                <w:t xml:space="preserve">https://www.gov.uk/government/publications/covid-19-safeguarding-in-schools-colleges-and-other-providers</w:t>
              </w:r>
            </w:hyperlink>
            <w:r w:rsidDel="00000000" w:rsidR="00000000" w:rsidRPr="00000000">
              <w:rPr>
                <w:rtl w:val="0"/>
              </w:rPr>
            </w:r>
          </w:p>
          <w:p w:rsidR="00000000" w:rsidDel="00000000" w:rsidP="00000000" w:rsidRDefault="00000000" w:rsidRPr="00000000" w14:paraId="00000127">
            <w:pPr>
              <w:spacing w:after="0" w:line="240" w:lineRule="auto"/>
              <w:rPr>
                <w:rFonts w:ascii="Verdana" w:cs="Verdana" w:eastAsia="Verdana" w:hAnsi="Verdana"/>
                <w:color w:val="0000ff"/>
                <w:sz w:val="20"/>
                <w:szCs w:val="20"/>
                <w:u w:val="single"/>
              </w:rPr>
            </w:pPr>
            <w:r w:rsidDel="00000000" w:rsidR="00000000" w:rsidRPr="00000000">
              <w:rPr>
                <w:rtl w:val="0"/>
              </w:rPr>
            </w:r>
          </w:p>
          <w:p w:rsidR="00000000" w:rsidDel="00000000" w:rsidP="00000000" w:rsidRDefault="00000000" w:rsidRPr="00000000" w14:paraId="00000128">
            <w:pPr>
              <w:spacing w:after="0" w:line="240" w:lineRule="auto"/>
              <w:rPr>
                <w:rFonts w:ascii="Verdana" w:cs="Verdana" w:eastAsia="Verdana" w:hAnsi="Verdana"/>
                <w:color w:val="000000"/>
                <w:sz w:val="20"/>
                <w:szCs w:val="20"/>
              </w:rPr>
            </w:pP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29">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Yes</w:t>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12A">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Severity:3</w:t>
            </w:r>
            <w:r w:rsidDel="00000000" w:rsidR="00000000" w:rsidRPr="00000000">
              <w:rPr>
                <w:rtl w:val="0"/>
              </w:rPr>
            </w:r>
          </w:p>
          <w:p w:rsidR="00000000" w:rsidDel="00000000" w:rsidP="00000000" w:rsidRDefault="00000000" w:rsidRPr="00000000" w14:paraId="0000012B">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Likelihood:2</w:t>
            </w:r>
            <w:r w:rsidDel="00000000" w:rsidR="00000000" w:rsidRPr="00000000">
              <w:rPr>
                <w:rtl w:val="0"/>
              </w:rPr>
            </w:r>
          </w:p>
          <w:p w:rsidR="00000000" w:rsidDel="00000000" w:rsidP="00000000" w:rsidRDefault="00000000" w:rsidRPr="00000000" w14:paraId="0000012C">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shd w:fill="92d050" w:val="clear"/>
                <w:rtl w:val="0"/>
              </w:rPr>
              <w:t xml:space="preserve">Risk Rating:6</w:t>
            </w:r>
            <w:r w:rsidDel="00000000" w:rsidR="00000000" w:rsidRPr="00000000">
              <w:rPr>
                <w:rtl w:val="0"/>
              </w:rPr>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2D">
            <w:pPr>
              <w:spacing w:after="0" w:line="240" w:lineRule="auto"/>
              <w:rPr>
                <w:rFonts w:ascii="Verdana" w:cs="Verdana" w:eastAsia="Verdana" w:hAnsi="Verdana"/>
                <w:b w:val="1"/>
                <w:color w:val="31849b"/>
                <w:sz w:val="20"/>
                <w:szCs w:val="20"/>
              </w:rPr>
            </w:pPr>
            <w:r w:rsidDel="00000000" w:rsidR="00000000" w:rsidRPr="00000000">
              <w:rPr>
                <w:rFonts w:ascii="Verdana" w:cs="Verdana" w:eastAsia="Verdana" w:hAnsi="Verdana"/>
                <w:b w:val="1"/>
                <w:color w:val="31849b"/>
                <w:sz w:val="20"/>
                <w:szCs w:val="20"/>
                <w:highlight w:val="white"/>
                <w:rtl w:val="0"/>
              </w:rPr>
              <w:t xml:space="preserve">Disposal of potentially contaminated waste.</w:t>
            </w: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2E">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Potentially contaminated waste is controlled following current guidance (double bagged, sealed, labelled for quarantine, specialist disposal).</w:t>
            </w: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2F">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Yes</w:t>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130">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Severity:3</w:t>
            </w:r>
            <w:r w:rsidDel="00000000" w:rsidR="00000000" w:rsidRPr="00000000">
              <w:rPr>
                <w:rtl w:val="0"/>
              </w:rPr>
            </w:r>
          </w:p>
          <w:p w:rsidR="00000000" w:rsidDel="00000000" w:rsidP="00000000" w:rsidRDefault="00000000" w:rsidRPr="00000000" w14:paraId="00000131">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Likelihood:2</w:t>
            </w:r>
            <w:r w:rsidDel="00000000" w:rsidR="00000000" w:rsidRPr="00000000">
              <w:rPr>
                <w:rtl w:val="0"/>
              </w:rPr>
            </w:r>
          </w:p>
          <w:p w:rsidR="00000000" w:rsidDel="00000000" w:rsidP="00000000" w:rsidRDefault="00000000" w:rsidRPr="00000000" w14:paraId="00000132">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shd w:fill="92d050" w:val="clear"/>
                <w:rtl w:val="0"/>
              </w:rPr>
              <w:t xml:space="preserve">Risk Rating:6</w:t>
            </w:r>
            <w:r w:rsidDel="00000000" w:rsidR="00000000" w:rsidRPr="00000000">
              <w:rPr>
                <w:rtl w:val="0"/>
              </w:rPr>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33">
            <w:pPr>
              <w:spacing w:after="0" w:line="240" w:lineRule="auto"/>
              <w:rPr>
                <w:rFonts w:ascii="Verdana" w:cs="Verdana" w:eastAsia="Verdana" w:hAnsi="Verdana"/>
                <w:b w:val="1"/>
                <w:color w:val="31849b"/>
                <w:sz w:val="20"/>
                <w:szCs w:val="20"/>
              </w:rPr>
            </w:pPr>
            <w:r w:rsidDel="00000000" w:rsidR="00000000" w:rsidRPr="00000000">
              <w:rPr>
                <w:rFonts w:ascii="Verdana" w:cs="Verdana" w:eastAsia="Verdana" w:hAnsi="Verdana"/>
                <w:b w:val="1"/>
                <w:color w:val="31849b"/>
                <w:sz w:val="20"/>
                <w:szCs w:val="20"/>
                <w:highlight w:val="white"/>
                <w:rtl w:val="0"/>
              </w:rPr>
              <w:t xml:space="preserve">Cross-contamination from sharing equipment</w:t>
            </w: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34">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Equipment is not shared. If any resources are unavoidably shared they are separated and stored for 72 hour quarantine and disinfection before being reused.</w:t>
            </w: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35">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Yes</w:t>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136">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Severity:3</w:t>
            </w:r>
            <w:r w:rsidDel="00000000" w:rsidR="00000000" w:rsidRPr="00000000">
              <w:rPr>
                <w:rtl w:val="0"/>
              </w:rPr>
            </w:r>
          </w:p>
          <w:p w:rsidR="00000000" w:rsidDel="00000000" w:rsidP="00000000" w:rsidRDefault="00000000" w:rsidRPr="00000000" w14:paraId="00000137">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Likelihood:2</w:t>
            </w:r>
            <w:r w:rsidDel="00000000" w:rsidR="00000000" w:rsidRPr="00000000">
              <w:rPr>
                <w:rtl w:val="0"/>
              </w:rPr>
            </w:r>
          </w:p>
          <w:p w:rsidR="00000000" w:rsidDel="00000000" w:rsidP="00000000" w:rsidRDefault="00000000" w:rsidRPr="00000000" w14:paraId="00000138">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shd w:fill="92d050" w:val="clear"/>
                <w:rtl w:val="0"/>
              </w:rPr>
              <w:t xml:space="preserve">Risk Rating:6</w:t>
            </w:r>
            <w:r w:rsidDel="00000000" w:rsidR="00000000" w:rsidRPr="00000000">
              <w:rPr>
                <w:rtl w:val="0"/>
              </w:rPr>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39">
            <w:pPr>
              <w:spacing w:after="0" w:line="240" w:lineRule="auto"/>
              <w:rPr>
                <w:rFonts w:ascii="Verdana" w:cs="Verdana" w:eastAsia="Verdana" w:hAnsi="Verdana"/>
                <w:b w:val="1"/>
                <w:color w:val="31849b"/>
                <w:sz w:val="20"/>
                <w:szCs w:val="20"/>
              </w:rPr>
            </w:pPr>
            <w:r w:rsidDel="00000000" w:rsidR="00000000" w:rsidRPr="00000000">
              <w:rPr>
                <w:rFonts w:ascii="Verdana" w:cs="Verdana" w:eastAsia="Verdana" w:hAnsi="Verdana"/>
                <w:b w:val="1"/>
                <w:color w:val="31849b"/>
                <w:sz w:val="20"/>
                <w:szCs w:val="20"/>
                <w:highlight w:val="white"/>
                <w:rtl w:val="0"/>
              </w:rPr>
              <w:t xml:space="preserve">Cross-contamination from sharing personal possessions (water bottles, food etc.)</w:t>
            </w: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3A">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Personal items are not shared. Continuously monitored during sessions.</w:t>
            </w: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3B">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Yes</w:t>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13C">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Severity:3</w:t>
            </w:r>
            <w:r w:rsidDel="00000000" w:rsidR="00000000" w:rsidRPr="00000000">
              <w:rPr>
                <w:rtl w:val="0"/>
              </w:rPr>
            </w:r>
          </w:p>
          <w:p w:rsidR="00000000" w:rsidDel="00000000" w:rsidP="00000000" w:rsidRDefault="00000000" w:rsidRPr="00000000" w14:paraId="0000013D">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Likelihood:2</w:t>
            </w:r>
            <w:r w:rsidDel="00000000" w:rsidR="00000000" w:rsidRPr="00000000">
              <w:rPr>
                <w:rtl w:val="0"/>
              </w:rPr>
            </w:r>
          </w:p>
          <w:p w:rsidR="00000000" w:rsidDel="00000000" w:rsidP="00000000" w:rsidRDefault="00000000" w:rsidRPr="00000000" w14:paraId="0000013E">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shd w:fill="92d050" w:val="clear"/>
                <w:rtl w:val="0"/>
              </w:rPr>
              <w:t xml:space="preserve">Risk Rating:6</w:t>
            </w:r>
            <w:r w:rsidDel="00000000" w:rsidR="00000000" w:rsidRPr="00000000">
              <w:rPr>
                <w:rtl w:val="0"/>
              </w:rPr>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3F">
            <w:pPr>
              <w:spacing w:after="0" w:line="240" w:lineRule="auto"/>
              <w:rPr>
                <w:rFonts w:ascii="Verdana" w:cs="Verdana" w:eastAsia="Verdana" w:hAnsi="Verdana"/>
                <w:b w:val="1"/>
                <w:color w:val="31849b"/>
                <w:sz w:val="20"/>
                <w:szCs w:val="20"/>
              </w:rPr>
            </w:pPr>
            <w:r w:rsidDel="00000000" w:rsidR="00000000" w:rsidRPr="00000000">
              <w:rPr>
                <w:rFonts w:ascii="Verdana" w:cs="Verdana" w:eastAsia="Verdana" w:hAnsi="Verdana"/>
                <w:b w:val="1"/>
                <w:color w:val="31849b"/>
                <w:sz w:val="20"/>
                <w:szCs w:val="20"/>
                <w:highlight w:val="white"/>
                <w:rtl w:val="0"/>
              </w:rPr>
              <w:t xml:space="preserve">Cross-contamination from contact with frequently touched surfaces (door handles, hand-rails, tables, etc.).</w:t>
            </w: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40">
            <w:pPr>
              <w:spacing w:after="0" w:line="240" w:lineRule="auto"/>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Cleaning arrangements include an interim clean for toilets and touch points followed by a complete clean at the end of the day.  Groups will not overlap or use a classroom before cleaning is complete.</w:t>
            </w:r>
          </w:p>
          <w:p w:rsidR="00000000" w:rsidDel="00000000" w:rsidP="00000000" w:rsidRDefault="00000000" w:rsidRPr="00000000" w14:paraId="00000141">
            <w:pPr>
              <w:spacing w:after="0" w:line="240" w:lineRule="auto"/>
              <w:rPr>
                <w:rFonts w:ascii="Verdana" w:cs="Verdana" w:eastAsia="Verdana" w:hAnsi="Verdana"/>
                <w:color w:val="000000"/>
                <w:sz w:val="20"/>
                <w:szCs w:val="20"/>
              </w:rPr>
            </w:pP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42">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Yes</w:t>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143">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Severity:3</w:t>
            </w:r>
            <w:r w:rsidDel="00000000" w:rsidR="00000000" w:rsidRPr="00000000">
              <w:rPr>
                <w:rtl w:val="0"/>
              </w:rPr>
            </w:r>
          </w:p>
          <w:p w:rsidR="00000000" w:rsidDel="00000000" w:rsidP="00000000" w:rsidRDefault="00000000" w:rsidRPr="00000000" w14:paraId="00000144">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Likelihood:2</w:t>
            </w:r>
            <w:r w:rsidDel="00000000" w:rsidR="00000000" w:rsidRPr="00000000">
              <w:rPr>
                <w:rtl w:val="0"/>
              </w:rPr>
            </w:r>
          </w:p>
          <w:p w:rsidR="00000000" w:rsidDel="00000000" w:rsidP="00000000" w:rsidRDefault="00000000" w:rsidRPr="00000000" w14:paraId="00000145">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shd w:fill="92d050" w:val="clear"/>
                <w:rtl w:val="0"/>
              </w:rPr>
              <w:t xml:space="preserve">Risk Rating:6</w:t>
            </w:r>
            <w:r w:rsidDel="00000000" w:rsidR="00000000" w:rsidRPr="00000000">
              <w:rPr>
                <w:rtl w:val="0"/>
              </w:rPr>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46">
            <w:pPr>
              <w:spacing w:after="0" w:line="240" w:lineRule="auto"/>
              <w:rPr>
                <w:rFonts w:ascii="Verdana" w:cs="Verdana" w:eastAsia="Verdana" w:hAnsi="Verdana"/>
                <w:b w:val="1"/>
                <w:color w:val="31849b"/>
                <w:sz w:val="20"/>
                <w:szCs w:val="20"/>
              </w:rPr>
            </w:pPr>
            <w:r w:rsidDel="00000000" w:rsidR="00000000" w:rsidRPr="00000000">
              <w:rPr>
                <w:rFonts w:ascii="Verdana" w:cs="Verdana" w:eastAsia="Verdana" w:hAnsi="Verdana"/>
                <w:b w:val="1"/>
                <w:color w:val="31849b"/>
                <w:sz w:val="20"/>
                <w:szCs w:val="20"/>
                <w:highlight w:val="white"/>
                <w:rtl w:val="0"/>
              </w:rPr>
              <w:t xml:space="preserve">Cross-contamination from use of welfare facilities, toilets, sinks, water fountains etc.</w:t>
            </w: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47">
            <w:pPr>
              <w:spacing w:after="0" w:line="240" w:lineRule="auto"/>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Cleaning arrangements include enhanced cleaning during the day for toilets and touch points followed by a complete clean immediately at the end of the day.</w:t>
            </w:r>
          </w:p>
          <w:p w:rsidR="00000000" w:rsidDel="00000000" w:rsidP="00000000" w:rsidRDefault="00000000" w:rsidRPr="00000000" w14:paraId="00000148">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Refer to the cleaning COVID-19 site risk assessment for detailed procedures.</w:t>
              <w:br w:type="textWrapping"/>
              <w:t xml:space="preserve">Students bring their own pre-filled water bottle.</w:t>
              <w:br w:type="textWrapping"/>
              <w:t xml:space="preserve">Toilets are either single cubicle or arranged to avoid overlap.</w:t>
            </w: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49">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Yes</w:t>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14A">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Severity:3</w:t>
            </w:r>
            <w:r w:rsidDel="00000000" w:rsidR="00000000" w:rsidRPr="00000000">
              <w:rPr>
                <w:rtl w:val="0"/>
              </w:rPr>
            </w:r>
          </w:p>
          <w:p w:rsidR="00000000" w:rsidDel="00000000" w:rsidP="00000000" w:rsidRDefault="00000000" w:rsidRPr="00000000" w14:paraId="0000014B">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Likelihood:2</w:t>
            </w:r>
            <w:r w:rsidDel="00000000" w:rsidR="00000000" w:rsidRPr="00000000">
              <w:rPr>
                <w:rtl w:val="0"/>
              </w:rPr>
            </w:r>
          </w:p>
          <w:p w:rsidR="00000000" w:rsidDel="00000000" w:rsidP="00000000" w:rsidRDefault="00000000" w:rsidRPr="00000000" w14:paraId="0000014C">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shd w:fill="92d050" w:val="clear"/>
                <w:rtl w:val="0"/>
              </w:rPr>
              <w:t xml:space="preserve">Risk Rating:6</w:t>
            </w:r>
            <w:r w:rsidDel="00000000" w:rsidR="00000000" w:rsidRPr="00000000">
              <w:rPr>
                <w:rtl w:val="0"/>
              </w:rPr>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4D">
            <w:pPr>
              <w:spacing w:after="0" w:line="240" w:lineRule="auto"/>
              <w:rPr>
                <w:rFonts w:ascii="Verdana" w:cs="Verdana" w:eastAsia="Verdana" w:hAnsi="Verdana"/>
                <w:b w:val="1"/>
                <w:color w:val="31849b"/>
                <w:sz w:val="20"/>
                <w:szCs w:val="20"/>
              </w:rPr>
            </w:pPr>
            <w:r w:rsidDel="00000000" w:rsidR="00000000" w:rsidRPr="00000000">
              <w:rPr>
                <w:rFonts w:ascii="Verdana" w:cs="Verdana" w:eastAsia="Verdana" w:hAnsi="Verdana"/>
                <w:b w:val="1"/>
                <w:color w:val="31849b"/>
                <w:sz w:val="20"/>
                <w:szCs w:val="20"/>
                <w:highlight w:val="white"/>
                <w:rtl w:val="0"/>
              </w:rPr>
              <w:t xml:space="preserve">Cross-contamination from food served on premises</w:t>
            </w: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4E">
            <w:pPr>
              <w:spacing w:after="0" w:line="240" w:lineRule="auto"/>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Food services contractor will follow any additional requirements to comply with infection controls. This will include but not be limited to the Litmus Covid-19 Contractor Questionnaire. </w:t>
            </w:r>
          </w:p>
          <w:p w:rsidR="00000000" w:rsidDel="00000000" w:rsidP="00000000" w:rsidRDefault="00000000" w:rsidRPr="00000000" w14:paraId="0000014F">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Food services will be delivered in bubbles and enhanced cleaning will occur between sessions.</w:t>
            </w: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50">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Yes</w:t>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151">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Severity:3</w:t>
            </w:r>
            <w:r w:rsidDel="00000000" w:rsidR="00000000" w:rsidRPr="00000000">
              <w:rPr>
                <w:rtl w:val="0"/>
              </w:rPr>
            </w:r>
          </w:p>
          <w:p w:rsidR="00000000" w:rsidDel="00000000" w:rsidP="00000000" w:rsidRDefault="00000000" w:rsidRPr="00000000" w14:paraId="00000152">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Likelihood:2</w:t>
            </w:r>
            <w:r w:rsidDel="00000000" w:rsidR="00000000" w:rsidRPr="00000000">
              <w:rPr>
                <w:rtl w:val="0"/>
              </w:rPr>
            </w:r>
          </w:p>
          <w:p w:rsidR="00000000" w:rsidDel="00000000" w:rsidP="00000000" w:rsidRDefault="00000000" w:rsidRPr="00000000" w14:paraId="00000153">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shd w:fill="92d050" w:val="clear"/>
                <w:rtl w:val="0"/>
              </w:rPr>
              <w:t xml:space="preserve">Risk Rating:6</w:t>
            </w:r>
            <w:r w:rsidDel="00000000" w:rsidR="00000000" w:rsidRPr="00000000">
              <w:rPr>
                <w:rtl w:val="0"/>
              </w:rPr>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54">
            <w:pPr>
              <w:spacing w:after="0" w:line="240" w:lineRule="auto"/>
              <w:rPr>
                <w:rFonts w:ascii="Verdana" w:cs="Verdana" w:eastAsia="Verdana" w:hAnsi="Verdana"/>
                <w:b w:val="1"/>
                <w:color w:val="31849b"/>
                <w:sz w:val="20"/>
                <w:szCs w:val="20"/>
              </w:rPr>
            </w:pPr>
            <w:r w:rsidDel="00000000" w:rsidR="00000000" w:rsidRPr="00000000">
              <w:rPr>
                <w:rFonts w:ascii="Verdana" w:cs="Verdana" w:eastAsia="Verdana" w:hAnsi="Verdana"/>
                <w:b w:val="1"/>
                <w:color w:val="31849b"/>
                <w:sz w:val="20"/>
                <w:szCs w:val="20"/>
                <w:highlight w:val="white"/>
                <w:rtl w:val="0"/>
              </w:rPr>
              <w:t xml:space="preserve">Lack of appropriate cleaning materials and personal protective equipment for cleaning and catering staff</w:t>
            </w: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55">
            <w:pPr>
              <w:spacing w:after="0" w:line="240" w:lineRule="auto"/>
              <w:rPr>
                <w:rFonts w:ascii="Verdana" w:cs="Verdana" w:eastAsia="Verdana" w:hAnsi="Verdana"/>
                <w:b w:val="1"/>
                <w:color w:val="ff0000"/>
                <w:sz w:val="20"/>
                <w:szCs w:val="20"/>
                <w:highlight w:val="white"/>
              </w:rPr>
            </w:pPr>
            <w:r w:rsidDel="00000000" w:rsidR="00000000" w:rsidRPr="00000000">
              <w:rPr>
                <w:rFonts w:ascii="Verdana" w:cs="Verdana" w:eastAsia="Verdana" w:hAnsi="Verdana"/>
                <w:color w:val="000000"/>
                <w:sz w:val="20"/>
                <w:szCs w:val="20"/>
                <w:highlight w:val="white"/>
                <w:rtl w:val="0"/>
              </w:rPr>
              <w:t xml:space="preserve">Cleaning and catering staff will have a Covid-19 Resources Pack and briefing.</w:t>
              <w:br w:type="textWrapping"/>
              <w:t xml:space="preserve">Where required, cleaning agents will be </w:t>
            </w:r>
            <w:r w:rsidDel="00000000" w:rsidR="00000000" w:rsidRPr="00000000">
              <w:rPr>
                <w:rFonts w:ascii="Verdana" w:cs="Verdana" w:eastAsia="Verdana" w:hAnsi="Verdana"/>
                <w:b w:val="1"/>
                <w:color w:val="ff0000"/>
                <w:sz w:val="20"/>
                <w:szCs w:val="20"/>
                <w:highlight w:val="white"/>
                <w:rtl w:val="0"/>
              </w:rPr>
              <w:t xml:space="preserve">EN14476 Virucidal used in accordance with the appropriate Safety Data Sheets and COSHH EH40 guidance.</w:t>
            </w:r>
          </w:p>
          <w:p w:rsidR="00000000" w:rsidDel="00000000" w:rsidP="00000000" w:rsidRDefault="00000000" w:rsidRPr="00000000" w14:paraId="00000156">
            <w:pP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Cleaning supplies to be checked weekly.</w:t>
            </w:r>
          </w:p>
          <w:p w:rsidR="00000000" w:rsidDel="00000000" w:rsidP="00000000" w:rsidRDefault="00000000" w:rsidRPr="00000000" w14:paraId="00000157">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sz w:val="20"/>
                <w:szCs w:val="20"/>
                <w:highlight w:val="white"/>
                <w:rtl w:val="0"/>
              </w:rPr>
              <w:t xml:space="preserve">A minimum of 2 weeks stock must be available.</w:t>
            </w: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58">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Yes</w:t>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159">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Severity:3</w:t>
            </w:r>
            <w:r w:rsidDel="00000000" w:rsidR="00000000" w:rsidRPr="00000000">
              <w:rPr>
                <w:rtl w:val="0"/>
              </w:rPr>
            </w:r>
          </w:p>
          <w:p w:rsidR="00000000" w:rsidDel="00000000" w:rsidP="00000000" w:rsidRDefault="00000000" w:rsidRPr="00000000" w14:paraId="0000015A">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Likelihood:2</w:t>
            </w:r>
            <w:r w:rsidDel="00000000" w:rsidR="00000000" w:rsidRPr="00000000">
              <w:rPr>
                <w:rtl w:val="0"/>
              </w:rPr>
            </w:r>
          </w:p>
          <w:p w:rsidR="00000000" w:rsidDel="00000000" w:rsidP="00000000" w:rsidRDefault="00000000" w:rsidRPr="00000000" w14:paraId="0000015B">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shd w:fill="92d050" w:val="clear"/>
                <w:rtl w:val="0"/>
              </w:rPr>
              <w:t xml:space="preserve">Risk Rating:6</w:t>
            </w:r>
            <w:r w:rsidDel="00000000" w:rsidR="00000000" w:rsidRPr="00000000">
              <w:rPr>
                <w:rtl w:val="0"/>
              </w:rPr>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5C">
            <w:pPr>
              <w:spacing w:after="0" w:line="240" w:lineRule="auto"/>
              <w:rPr>
                <w:rFonts w:ascii="Verdana" w:cs="Verdana" w:eastAsia="Verdana" w:hAnsi="Verdana"/>
                <w:b w:val="1"/>
                <w:color w:val="31849b"/>
                <w:sz w:val="20"/>
                <w:szCs w:val="20"/>
              </w:rPr>
            </w:pPr>
            <w:r w:rsidDel="00000000" w:rsidR="00000000" w:rsidRPr="00000000">
              <w:rPr>
                <w:rFonts w:ascii="Verdana" w:cs="Verdana" w:eastAsia="Verdana" w:hAnsi="Verdana"/>
                <w:b w:val="1"/>
                <w:color w:val="31849b"/>
                <w:sz w:val="20"/>
                <w:szCs w:val="20"/>
                <w:highlight w:val="white"/>
                <w:rtl w:val="0"/>
              </w:rPr>
              <w:t xml:space="preserve">Visitors to the school site.</w:t>
            </w: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5D">
            <w:pPr>
              <w:spacing w:after="0" w:line="240" w:lineRule="auto"/>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Visitors will be by prior agreement and outside core school hours wherever possible.</w:t>
              <w:br w:type="textWrapping"/>
              <w:t xml:space="preserve">Visitor screening, hand-sanitising etc. available at Main Reception.</w:t>
            </w:r>
          </w:p>
          <w:p w:rsidR="00000000" w:rsidDel="00000000" w:rsidP="00000000" w:rsidRDefault="00000000" w:rsidRPr="00000000" w14:paraId="0000015E">
            <w:pPr>
              <w:spacing w:after="0" w:line="240" w:lineRule="auto"/>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Prominent signs displayed at Main Entrance, Entrance Lobby and Reception Desk.</w:t>
            </w:r>
          </w:p>
          <w:p w:rsidR="00000000" w:rsidDel="00000000" w:rsidP="00000000" w:rsidRDefault="00000000" w:rsidRPr="00000000" w14:paraId="0000015F">
            <w:pPr>
              <w:spacing w:after="0" w:line="240" w:lineRule="auto"/>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A record of visitors will be kept.</w:t>
            </w:r>
          </w:p>
          <w:p w:rsidR="00000000" w:rsidDel="00000000" w:rsidP="00000000" w:rsidRDefault="00000000" w:rsidRPr="00000000" w14:paraId="00000160">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See Sports Hub risk assessment for public use of school facilities.</w:t>
            </w: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61">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Yes</w:t>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162">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Severity:3</w:t>
            </w:r>
            <w:r w:rsidDel="00000000" w:rsidR="00000000" w:rsidRPr="00000000">
              <w:rPr>
                <w:rtl w:val="0"/>
              </w:rPr>
            </w:r>
          </w:p>
          <w:p w:rsidR="00000000" w:rsidDel="00000000" w:rsidP="00000000" w:rsidRDefault="00000000" w:rsidRPr="00000000" w14:paraId="00000163">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Likelihood:2</w:t>
            </w:r>
            <w:r w:rsidDel="00000000" w:rsidR="00000000" w:rsidRPr="00000000">
              <w:rPr>
                <w:rtl w:val="0"/>
              </w:rPr>
            </w:r>
          </w:p>
          <w:p w:rsidR="00000000" w:rsidDel="00000000" w:rsidP="00000000" w:rsidRDefault="00000000" w:rsidRPr="00000000" w14:paraId="00000164">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shd w:fill="92d050" w:val="clear"/>
                <w:rtl w:val="0"/>
              </w:rPr>
              <w:t xml:space="preserve">Risk Rating:6</w:t>
            </w:r>
            <w:r w:rsidDel="00000000" w:rsidR="00000000" w:rsidRPr="00000000">
              <w:rPr>
                <w:rtl w:val="0"/>
              </w:rPr>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65">
            <w:pPr>
              <w:spacing w:after="0" w:line="240" w:lineRule="auto"/>
              <w:rPr>
                <w:rFonts w:ascii="Verdana" w:cs="Verdana" w:eastAsia="Verdana" w:hAnsi="Verdana"/>
                <w:b w:val="1"/>
                <w:color w:val="31849b"/>
                <w:sz w:val="20"/>
                <w:szCs w:val="20"/>
              </w:rPr>
            </w:pPr>
            <w:r w:rsidDel="00000000" w:rsidR="00000000" w:rsidRPr="00000000">
              <w:rPr>
                <w:rFonts w:ascii="Verdana" w:cs="Verdana" w:eastAsia="Verdana" w:hAnsi="Verdana"/>
                <w:b w:val="1"/>
                <w:color w:val="31849b"/>
                <w:sz w:val="20"/>
                <w:szCs w:val="20"/>
                <w:highlight w:val="white"/>
                <w:rtl w:val="0"/>
              </w:rPr>
              <w:t xml:space="preserve">Contractors</w:t>
            </w: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66">
            <w:pPr>
              <w:spacing w:after="0" w:line="240" w:lineRule="auto"/>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Cleaning and Catering contractors will have their own COVID-19 risk assessments.</w:t>
            </w:r>
          </w:p>
          <w:p w:rsidR="00000000" w:rsidDel="00000000" w:rsidP="00000000" w:rsidRDefault="00000000" w:rsidRPr="00000000" w14:paraId="00000167">
            <w:pPr>
              <w:spacing w:after="0" w:line="240" w:lineRule="auto"/>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Planned maintenance will follow the prevention measures and be in controlled safety zones.</w:t>
            </w:r>
          </w:p>
          <w:p w:rsidR="00000000" w:rsidDel="00000000" w:rsidP="00000000" w:rsidRDefault="00000000" w:rsidRPr="00000000" w14:paraId="00000168">
            <w:pPr>
              <w:spacing w:after="0" w:line="240" w:lineRule="auto"/>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Reactive maintenance will follow the prevention measures with additional controls (safety zone barriers, cleaning before re-occupancy etc.).</w:t>
            </w:r>
          </w:p>
          <w:p w:rsidR="00000000" w:rsidDel="00000000" w:rsidP="00000000" w:rsidRDefault="00000000" w:rsidRPr="00000000" w14:paraId="00000169">
            <w:pPr>
              <w:spacing w:after="0" w:line="240" w:lineRule="auto"/>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Contractors will be required to provide a copy of their ‘COVID-19 Procedures’ before undertaking any work.</w:t>
            </w:r>
          </w:p>
          <w:p w:rsidR="00000000" w:rsidDel="00000000" w:rsidP="00000000" w:rsidRDefault="00000000" w:rsidRPr="00000000" w14:paraId="0000016A">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A record of contractors attending will be kept.</w:t>
            </w: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6B">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Yes</w:t>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16C">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Severity:3</w:t>
            </w:r>
            <w:r w:rsidDel="00000000" w:rsidR="00000000" w:rsidRPr="00000000">
              <w:rPr>
                <w:rtl w:val="0"/>
              </w:rPr>
            </w:r>
          </w:p>
          <w:p w:rsidR="00000000" w:rsidDel="00000000" w:rsidP="00000000" w:rsidRDefault="00000000" w:rsidRPr="00000000" w14:paraId="0000016D">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Likelihood:2</w:t>
            </w:r>
            <w:r w:rsidDel="00000000" w:rsidR="00000000" w:rsidRPr="00000000">
              <w:rPr>
                <w:rtl w:val="0"/>
              </w:rPr>
            </w:r>
          </w:p>
          <w:p w:rsidR="00000000" w:rsidDel="00000000" w:rsidP="00000000" w:rsidRDefault="00000000" w:rsidRPr="00000000" w14:paraId="0000016E">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shd w:fill="92d050" w:val="clear"/>
                <w:rtl w:val="0"/>
              </w:rPr>
              <w:t xml:space="preserve">Risk Rating:6</w:t>
            </w:r>
            <w:r w:rsidDel="00000000" w:rsidR="00000000" w:rsidRPr="00000000">
              <w:rPr>
                <w:rtl w:val="0"/>
              </w:rPr>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6F">
            <w:pPr>
              <w:spacing w:after="0" w:line="240" w:lineRule="auto"/>
              <w:rPr>
                <w:rFonts w:ascii="Verdana" w:cs="Verdana" w:eastAsia="Verdana" w:hAnsi="Verdana"/>
                <w:b w:val="1"/>
                <w:color w:val="31849b"/>
                <w:sz w:val="20"/>
                <w:szCs w:val="20"/>
                <w:highlight w:val="white"/>
              </w:rPr>
            </w:pPr>
            <w:r w:rsidDel="00000000" w:rsidR="00000000" w:rsidRPr="00000000">
              <w:rPr>
                <w:rFonts w:ascii="Verdana" w:cs="Verdana" w:eastAsia="Verdana" w:hAnsi="Verdana"/>
                <w:b w:val="1"/>
                <w:color w:val="31849b"/>
                <w:sz w:val="20"/>
                <w:szCs w:val="20"/>
                <w:highlight w:val="white"/>
                <w:rtl w:val="0"/>
              </w:rPr>
              <w:t xml:space="preserve">Providing care (dispensing medicines etc.) for students with medical needs</w:t>
            </w:r>
          </w:p>
          <w:p w:rsidR="00000000" w:rsidDel="00000000" w:rsidP="00000000" w:rsidRDefault="00000000" w:rsidRPr="00000000" w14:paraId="00000170">
            <w:pPr>
              <w:spacing w:after="0" w:line="240" w:lineRule="auto"/>
              <w:rPr>
                <w:rFonts w:ascii="Verdana" w:cs="Verdana" w:eastAsia="Verdana" w:hAnsi="Verdana"/>
                <w:b w:val="1"/>
                <w:color w:val="31849b"/>
                <w:sz w:val="20"/>
                <w:szCs w:val="20"/>
              </w:rPr>
            </w:pP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71">
            <w:pPr>
              <w:spacing w:after="0" w:line="240" w:lineRule="auto"/>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Individual Medical Health Plans should continue and be supported as before. Student Provision staff may be issued PPE where required.</w:t>
            </w:r>
          </w:p>
          <w:p w:rsidR="00000000" w:rsidDel="00000000" w:rsidP="00000000" w:rsidRDefault="00000000" w:rsidRPr="00000000" w14:paraId="00000172">
            <w:pPr>
              <w:spacing w:after="0" w:line="240" w:lineRule="auto"/>
              <w:rPr>
                <w:rFonts w:ascii="Verdana" w:cs="Verdana" w:eastAsia="Verdana" w:hAnsi="Verdana"/>
                <w:color w:val="000000"/>
                <w:sz w:val="20"/>
                <w:szCs w:val="20"/>
              </w:rPr>
            </w:pP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73">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Yes</w:t>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174">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Severity:3</w:t>
            </w:r>
            <w:r w:rsidDel="00000000" w:rsidR="00000000" w:rsidRPr="00000000">
              <w:rPr>
                <w:rtl w:val="0"/>
              </w:rPr>
            </w:r>
          </w:p>
          <w:p w:rsidR="00000000" w:rsidDel="00000000" w:rsidP="00000000" w:rsidRDefault="00000000" w:rsidRPr="00000000" w14:paraId="00000175">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Likelihood:2</w:t>
            </w:r>
            <w:r w:rsidDel="00000000" w:rsidR="00000000" w:rsidRPr="00000000">
              <w:rPr>
                <w:rtl w:val="0"/>
              </w:rPr>
            </w:r>
          </w:p>
          <w:p w:rsidR="00000000" w:rsidDel="00000000" w:rsidP="00000000" w:rsidRDefault="00000000" w:rsidRPr="00000000" w14:paraId="00000176">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shd w:fill="92d050" w:val="clear"/>
                <w:rtl w:val="0"/>
              </w:rPr>
              <w:t xml:space="preserve">Risk Rating:6</w:t>
            </w:r>
            <w:r w:rsidDel="00000000" w:rsidR="00000000" w:rsidRPr="00000000">
              <w:rPr>
                <w:rtl w:val="0"/>
              </w:rPr>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77">
            <w:pPr>
              <w:spacing w:after="0" w:line="240" w:lineRule="auto"/>
              <w:rPr>
                <w:rFonts w:ascii="Verdana" w:cs="Verdana" w:eastAsia="Verdana" w:hAnsi="Verdana"/>
                <w:b w:val="1"/>
                <w:color w:val="31849b"/>
                <w:sz w:val="20"/>
                <w:szCs w:val="20"/>
                <w:highlight w:val="white"/>
              </w:rPr>
            </w:pPr>
            <w:r w:rsidDel="00000000" w:rsidR="00000000" w:rsidRPr="00000000">
              <w:rPr>
                <w:rFonts w:ascii="Verdana" w:cs="Verdana" w:eastAsia="Verdana" w:hAnsi="Verdana"/>
                <w:b w:val="1"/>
                <w:color w:val="31849b"/>
                <w:sz w:val="20"/>
                <w:szCs w:val="20"/>
                <w:highlight w:val="white"/>
                <w:rtl w:val="0"/>
              </w:rPr>
              <w:t xml:space="preserve">Providing a safe working environment for ITT trainees.</w:t>
            </w:r>
          </w:p>
          <w:p w:rsidR="00000000" w:rsidDel="00000000" w:rsidP="00000000" w:rsidRDefault="00000000" w:rsidRPr="00000000" w14:paraId="00000178">
            <w:pPr>
              <w:spacing w:after="0" w:line="240" w:lineRule="auto"/>
              <w:rPr>
                <w:rFonts w:ascii="Verdana" w:cs="Verdana" w:eastAsia="Verdana" w:hAnsi="Verdana"/>
                <w:b w:val="1"/>
                <w:color w:val="31849b"/>
                <w:sz w:val="20"/>
                <w:szCs w:val="20"/>
              </w:rPr>
            </w:pP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79">
            <w:pPr>
              <w:spacing w:after="0" w:line="240" w:lineRule="auto"/>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Trainees will have a comprehensive induction that includes the prevention arrangements.</w:t>
            </w:r>
          </w:p>
          <w:p w:rsidR="00000000" w:rsidDel="00000000" w:rsidP="00000000" w:rsidRDefault="00000000" w:rsidRPr="00000000" w14:paraId="0000017A">
            <w:pPr>
              <w:spacing w:after="0" w:line="240" w:lineRule="auto"/>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Trainees will complete a health declaration to determine if any special arrangements are required.</w:t>
            </w:r>
          </w:p>
          <w:p w:rsidR="00000000" w:rsidDel="00000000" w:rsidP="00000000" w:rsidRDefault="00000000" w:rsidRPr="00000000" w14:paraId="0000017B">
            <w:pPr>
              <w:spacing w:after="0" w:line="240" w:lineRule="auto"/>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Provide a wide range of support activities for the trainee to ensure their needs as well as those of the school are met.</w:t>
            </w:r>
          </w:p>
          <w:p w:rsidR="00000000" w:rsidDel="00000000" w:rsidP="00000000" w:rsidRDefault="00000000" w:rsidRPr="00000000" w14:paraId="0000017C">
            <w:pPr>
              <w:spacing w:after="0" w:line="240" w:lineRule="auto"/>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Adhere to statutory guidance:</w:t>
            </w:r>
          </w:p>
          <w:p w:rsidR="00000000" w:rsidDel="00000000" w:rsidP="00000000" w:rsidRDefault="00000000" w:rsidRPr="00000000" w14:paraId="0000017D">
            <w:pPr>
              <w:spacing w:after="0" w:line="240" w:lineRule="auto"/>
              <w:rPr>
                <w:rFonts w:ascii="Verdana" w:cs="Verdana" w:eastAsia="Verdana" w:hAnsi="Verdana"/>
                <w:color w:val="000000"/>
                <w:sz w:val="20"/>
                <w:szCs w:val="20"/>
                <w:highlight w:val="white"/>
              </w:rPr>
            </w:pPr>
            <w:hyperlink r:id="rId10">
              <w:r w:rsidDel="00000000" w:rsidR="00000000" w:rsidRPr="00000000">
                <w:rPr>
                  <w:rFonts w:ascii="Verdana" w:cs="Verdana" w:eastAsia="Verdana" w:hAnsi="Verdana"/>
                  <w:color w:val="0000ff"/>
                  <w:sz w:val="20"/>
                  <w:szCs w:val="20"/>
                  <w:highlight w:val="white"/>
                  <w:u w:val="single"/>
                  <w:rtl w:val="0"/>
                </w:rPr>
                <w:t xml:space="preserve">http://www.legislation.gov.uk/uksi/2012/762/schedule/paragraph/6/made</w:t>
              </w:r>
            </w:hyperlink>
            <w:r w:rsidDel="00000000" w:rsidR="00000000" w:rsidRPr="00000000">
              <w:rPr>
                <w:rtl w:val="0"/>
              </w:rPr>
            </w:r>
          </w:p>
          <w:p w:rsidR="00000000" w:rsidDel="00000000" w:rsidP="00000000" w:rsidRDefault="00000000" w:rsidRPr="00000000" w14:paraId="0000017E">
            <w:pPr>
              <w:spacing w:after="0" w:line="240" w:lineRule="auto"/>
              <w:rPr>
                <w:rFonts w:ascii="Verdana" w:cs="Verdana" w:eastAsia="Verdana" w:hAnsi="Verdana"/>
                <w:color w:val="000000"/>
                <w:sz w:val="20"/>
                <w:szCs w:val="20"/>
                <w:highlight w:val="white"/>
              </w:rPr>
            </w:pPr>
            <w:r w:rsidDel="00000000" w:rsidR="00000000" w:rsidRPr="00000000">
              <w:rPr>
                <w:rtl w:val="0"/>
              </w:rPr>
            </w:r>
          </w:p>
          <w:p w:rsidR="00000000" w:rsidDel="00000000" w:rsidP="00000000" w:rsidRDefault="00000000" w:rsidRPr="00000000" w14:paraId="0000017F">
            <w:pPr>
              <w:spacing w:after="0" w:line="240" w:lineRule="auto"/>
              <w:rPr>
                <w:rFonts w:ascii="Verdana" w:cs="Verdana" w:eastAsia="Verdana" w:hAnsi="Verdana"/>
                <w:color w:val="000000"/>
                <w:sz w:val="20"/>
                <w:szCs w:val="20"/>
              </w:rPr>
            </w:pP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80">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Yes</w:t>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181">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Severity:3</w:t>
            </w:r>
            <w:r w:rsidDel="00000000" w:rsidR="00000000" w:rsidRPr="00000000">
              <w:rPr>
                <w:rtl w:val="0"/>
              </w:rPr>
            </w:r>
          </w:p>
          <w:p w:rsidR="00000000" w:rsidDel="00000000" w:rsidP="00000000" w:rsidRDefault="00000000" w:rsidRPr="00000000" w14:paraId="00000182">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Likelihood:2</w:t>
            </w:r>
            <w:r w:rsidDel="00000000" w:rsidR="00000000" w:rsidRPr="00000000">
              <w:rPr>
                <w:rtl w:val="0"/>
              </w:rPr>
            </w:r>
          </w:p>
          <w:p w:rsidR="00000000" w:rsidDel="00000000" w:rsidP="00000000" w:rsidRDefault="00000000" w:rsidRPr="00000000" w14:paraId="00000183">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shd w:fill="92d050" w:val="clear"/>
                <w:rtl w:val="0"/>
              </w:rPr>
              <w:t xml:space="preserve">Risk Rating:6</w:t>
            </w:r>
            <w:r w:rsidDel="00000000" w:rsidR="00000000" w:rsidRPr="00000000">
              <w:rPr>
                <w:rtl w:val="0"/>
              </w:rPr>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84">
            <w:pPr>
              <w:spacing w:after="0" w:line="240" w:lineRule="auto"/>
              <w:rPr>
                <w:rFonts w:ascii="Verdana" w:cs="Verdana" w:eastAsia="Verdana" w:hAnsi="Verdana"/>
                <w:b w:val="1"/>
                <w:color w:val="31849b"/>
                <w:sz w:val="20"/>
                <w:szCs w:val="20"/>
              </w:rPr>
            </w:pPr>
            <w:r w:rsidDel="00000000" w:rsidR="00000000" w:rsidRPr="00000000">
              <w:rPr>
                <w:rFonts w:ascii="Verdana" w:cs="Verdana" w:eastAsia="Verdana" w:hAnsi="Verdana"/>
                <w:b w:val="1"/>
                <w:color w:val="31849b"/>
                <w:sz w:val="20"/>
                <w:szCs w:val="20"/>
                <w:highlight w:val="white"/>
                <w:rtl w:val="0"/>
              </w:rPr>
              <w:t xml:space="preserve">Providing care for students with specific care needs (support for toileting etc.)</w:t>
            </w: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85">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Individual Care Plans should continue and be supported as before. Student Provision staff may be issued PPE where required.</w:t>
            </w: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86">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Yes</w:t>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187">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Severity:3</w:t>
            </w:r>
            <w:r w:rsidDel="00000000" w:rsidR="00000000" w:rsidRPr="00000000">
              <w:rPr>
                <w:rtl w:val="0"/>
              </w:rPr>
            </w:r>
          </w:p>
          <w:p w:rsidR="00000000" w:rsidDel="00000000" w:rsidP="00000000" w:rsidRDefault="00000000" w:rsidRPr="00000000" w14:paraId="00000188">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Likelihood:2</w:t>
            </w:r>
            <w:r w:rsidDel="00000000" w:rsidR="00000000" w:rsidRPr="00000000">
              <w:rPr>
                <w:rtl w:val="0"/>
              </w:rPr>
            </w:r>
          </w:p>
          <w:p w:rsidR="00000000" w:rsidDel="00000000" w:rsidP="00000000" w:rsidRDefault="00000000" w:rsidRPr="00000000" w14:paraId="00000189">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shd w:fill="92d050" w:val="clear"/>
                <w:rtl w:val="0"/>
              </w:rPr>
              <w:t xml:space="preserve">Risk Rating:6</w:t>
            </w:r>
            <w:r w:rsidDel="00000000" w:rsidR="00000000" w:rsidRPr="00000000">
              <w:rPr>
                <w:rtl w:val="0"/>
              </w:rPr>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8A">
            <w:pPr>
              <w:spacing w:after="0" w:line="240" w:lineRule="auto"/>
              <w:rPr>
                <w:rFonts w:ascii="Verdana" w:cs="Verdana" w:eastAsia="Verdana" w:hAnsi="Verdana"/>
                <w:b w:val="1"/>
                <w:color w:val="31849b"/>
                <w:sz w:val="20"/>
                <w:szCs w:val="20"/>
              </w:rPr>
            </w:pPr>
            <w:r w:rsidDel="00000000" w:rsidR="00000000" w:rsidRPr="00000000">
              <w:rPr>
                <w:rFonts w:ascii="Verdana" w:cs="Verdana" w:eastAsia="Verdana" w:hAnsi="Verdana"/>
                <w:b w:val="1"/>
                <w:color w:val="31849b"/>
                <w:sz w:val="20"/>
                <w:szCs w:val="20"/>
                <w:highlight w:val="white"/>
                <w:rtl w:val="0"/>
              </w:rPr>
              <w:t xml:space="preserve">Providing care for students with specific emotional or behavioural needs</w:t>
            </w: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8B">
            <w:pPr>
              <w:spacing w:after="0" w:line="240" w:lineRule="auto"/>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Pastoral Care staff will continue as before but incorporating the physical distancing and infection control protocols. Pastoral Care staff may be issued PPE where required.</w:t>
            </w:r>
          </w:p>
          <w:p w:rsidR="00000000" w:rsidDel="00000000" w:rsidP="00000000" w:rsidRDefault="00000000" w:rsidRPr="00000000" w14:paraId="0000018C">
            <w:pPr>
              <w:spacing w:after="0" w:line="240" w:lineRule="auto"/>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Pastoral Care staff will work with all external agencies where pupils with bereavement, anxiety, social, emotional and mental health concerns need help to reintegrate back into school life.</w:t>
            </w:r>
          </w:p>
          <w:p w:rsidR="00000000" w:rsidDel="00000000" w:rsidP="00000000" w:rsidRDefault="00000000" w:rsidRPr="00000000" w14:paraId="0000018D">
            <w:pPr>
              <w:spacing w:after="0" w:line="240" w:lineRule="auto"/>
              <w:rPr>
                <w:rFonts w:ascii="Verdana" w:cs="Verdana" w:eastAsia="Verdana" w:hAnsi="Verdana"/>
                <w:color w:val="000000"/>
                <w:sz w:val="20"/>
                <w:szCs w:val="20"/>
              </w:rPr>
            </w:pP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8E">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Yes</w:t>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18F">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Severity:3</w:t>
            </w:r>
            <w:r w:rsidDel="00000000" w:rsidR="00000000" w:rsidRPr="00000000">
              <w:rPr>
                <w:rtl w:val="0"/>
              </w:rPr>
            </w:r>
          </w:p>
          <w:p w:rsidR="00000000" w:rsidDel="00000000" w:rsidP="00000000" w:rsidRDefault="00000000" w:rsidRPr="00000000" w14:paraId="00000190">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Likelihood:2</w:t>
            </w:r>
            <w:r w:rsidDel="00000000" w:rsidR="00000000" w:rsidRPr="00000000">
              <w:rPr>
                <w:rtl w:val="0"/>
              </w:rPr>
            </w:r>
          </w:p>
          <w:p w:rsidR="00000000" w:rsidDel="00000000" w:rsidP="00000000" w:rsidRDefault="00000000" w:rsidRPr="00000000" w14:paraId="00000191">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shd w:fill="92d050" w:val="clear"/>
                <w:rtl w:val="0"/>
              </w:rPr>
              <w:t xml:space="preserve">Risk Rating:6</w:t>
            </w:r>
            <w:r w:rsidDel="00000000" w:rsidR="00000000" w:rsidRPr="00000000">
              <w:rPr>
                <w:rtl w:val="0"/>
              </w:rPr>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92">
            <w:pPr>
              <w:spacing w:after="0" w:line="240" w:lineRule="auto"/>
              <w:rPr>
                <w:rFonts w:ascii="Verdana" w:cs="Verdana" w:eastAsia="Verdana" w:hAnsi="Verdana"/>
                <w:b w:val="1"/>
                <w:color w:val="31849b"/>
                <w:sz w:val="20"/>
                <w:szCs w:val="20"/>
              </w:rPr>
            </w:pPr>
            <w:r w:rsidDel="00000000" w:rsidR="00000000" w:rsidRPr="00000000">
              <w:rPr>
                <w:rFonts w:ascii="Verdana" w:cs="Verdana" w:eastAsia="Verdana" w:hAnsi="Verdana"/>
                <w:b w:val="1"/>
                <w:color w:val="31849b"/>
                <w:sz w:val="20"/>
                <w:szCs w:val="20"/>
                <w:highlight w:val="white"/>
                <w:rtl w:val="0"/>
              </w:rPr>
              <w:t xml:space="preserve">Providing access to remote education to any pupil unable to attend.</w:t>
            </w: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93">
            <w:pPr>
              <w:spacing w:after="0" w:line="240" w:lineRule="auto"/>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Where a pupil is complying with clinical and/or public health advice a fully supported remote learning provision will be put in place.</w:t>
            </w:r>
          </w:p>
          <w:p w:rsidR="00000000" w:rsidDel="00000000" w:rsidP="00000000" w:rsidRDefault="00000000" w:rsidRPr="00000000" w14:paraId="00000194">
            <w:pPr>
              <w:spacing w:after="0" w:line="240" w:lineRule="auto"/>
              <w:rPr>
                <w:rFonts w:ascii="Verdana" w:cs="Verdana" w:eastAsia="Verdana" w:hAnsi="Verdana"/>
                <w:color w:val="000000"/>
                <w:sz w:val="20"/>
                <w:szCs w:val="20"/>
              </w:rPr>
            </w:pP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95">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Yes</w:t>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196">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Severity:2</w:t>
            </w:r>
            <w:r w:rsidDel="00000000" w:rsidR="00000000" w:rsidRPr="00000000">
              <w:rPr>
                <w:rtl w:val="0"/>
              </w:rPr>
            </w:r>
          </w:p>
          <w:p w:rsidR="00000000" w:rsidDel="00000000" w:rsidP="00000000" w:rsidRDefault="00000000" w:rsidRPr="00000000" w14:paraId="00000197">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Likelihood:2</w:t>
            </w:r>
            <w:r w:rsidDel="00000000" w:rsidR="00000000" w:rsidRPr="00000000">
              <w:rPr>
                <w:rtl w:val="0"/>
              </w:rPr>
            </w:r>
          </w:p>
          <w:p w:rsidR="00000000" w:rsidDel="00000000" w:rsidP="00000000" w:rsidRDefault="00000000" w:rsidRPr="00000000" w14:paraId="00000198">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shd w:fill="92d050" w:val="clear"/>
                <w:rtl w:val="0"/>
              </w:rPr>
              <w:t xml:space="preserve">Risk Rating:4</w:t>
            </w:r>
            <w:r w:rsidDel="00000000" w:rsidR="00000000" w:rsidRPr="00000000">
              <w:rPr>
                <w:rtl w:val="0"/>
              </w:rPr>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99">
            <w:pPr>
              <w:spacing w:after="0" w:line="240" w:lineRule="auto"/>
              <w:rPr>
                <w:rFonts w:ascii="Verdana" w:cs="Verdana" w:eastAsia="Verdana" w:hAnsi="Verdana"/>
                <w:b w:val="1"/>
                <w:color w:val="31849b"/>
                <w:sz w:val="20"/>
                <w:szCs w:val="20"/>
              </w:rPr>
            </w:pPr>
            <w:r w:rsidDel="00000000" w:rsidR="00000000" w:rsidRPr="00000000">
              <w:rPr>
                <w:rFonts w:ascii="Verdana" w:cs="Verdana" w:eastAsia="Verdana" w:hAnsi="Verdana"/>
                <w:b w:val="1"/>
                <w:color w:val="31849b"/>
                <w:sz w:val="20"/>
                <w:szCs w:val="20"/>
                <w:highlight w:val="white"/>
                <w:rtl w:val="0"/>
              </w:rPr>
              <w:t xml:space="preserve">Evacuation procedures during reduced occupancy of the school</w:t>
            </w: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9A">
            <w:pPr>
              <w:spacing w:after="0" w:line="240" w:lineRule="auto"/>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Evacuation procedures amended and updated. Assembly Area to be organised according to student classroom groups within year groups and assembled following the current social distancing guidance.</w:t>
            </w:r>
          </w:p>
          <w:p w:rsidR="00000000" w:rsidDel="00000000" w:rsidP="00000000" w:rsidRDefault="00000000" w:rsidRPr="00000000" w14:paraId="0000019B">
            <w:pPr>
              <w:spacing w:after="0" w:line="240" w:lineRule="auto"/>
              <w:rPr>
                <w:rFonts w:ascii="Verdana" w:cs="Verdana" w:eastAsia="Verdana" w:hAnsi="Verdana"/>
                <w:color w:val="000000"/>
                <w:sz w:val="20"/>
                <w:szCs w:val="20"/>
              </w:rPr>
            </w:pP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9C">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Yes</w:t>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19D">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Severity:5</w:t>
            </w:r>
            <w:r w:rsidDel="00000000" w:rsidR="00000000" w:rsidRPr="00000000">
              <w:rPr>
                <w:rtl w:val="0"/>
              </w:rPr>
            </w:r>
          </w:p>
          <w:p w:rsidR="00000000" w:rsidDel="00000000" w:rsidP="00000000" w:rsidRDefault="00000000" w:rsidRPr="00000000" w14:paraId="0000019E">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Likelihood:1</w:t>
            </w:r>
            <w:r w:rsidDel="00000000" w:rsidR="00000000" w:rsidRPr="00000000">
              <w:rPr>
                <w:rtl w:val="0"/>
              </w:rPr>
            </w:r>
          </w:p>
          <w:p w:rsidR="00000000" w:rsidDel="00000000" w:rsidP="00000000" w:rsidRDefault="00000000" w:rsidRPr="00000000" w14:paraId="0000019F">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shd w:fill="92d050" w:val="clear"/>
                <w:rtl w:val="0"/>
              </w:rPr>
              <w:t xml:space="preserve">Risk Rating:5</w:t>
            </w:r>
            <w:r w:rsidDel="00000000" w:rsidR="00000000" w:rsidRPr="00000000">
              <w:rPr>
                <w:rtl w:val="0"/>
              </w:rPr>
            </w:r>
          </w:p>
        </w:tc>
      </w:tr>
    </w:tbl>
    <w:p w:rsidR="00000000" w:rsidDel="00000000" w:rsidP="00000000" w:rsidRDefault="00000000" w:rsidRPr="00000000" w14:paraId="000001A0">
      <w:pPr>
        <w:widowControl w:val="0"/>
        <w:pBdr>
          <w:top w:space="0" w:sz="0" w:val="nil"/>
          <w:left w:space="0" w:sz="0" w:val="nil"/>
          <w:bottom w:space="0" w:sz="0" w:val="nil"/>
          <w:right w:space="0" w:sz="0" w:val="nil"/>
          <w:between w:space="0" w:sz="0" w:val="nil"/>
        </w:pBdr>
        <w:spacing w:after="0" w:lineRule="auto"/>
        <w:rPr>
          <w:rFonts w:ascii="Verdana" w:cs="Verdana" w:eastAsia="Verdana" w:hAnsi="Verdana"/>
          <w:color w:val="000000"/>
          <w:sz w:val="20"/>
          <w:szCs w:val="20"/>
        </w:rPr>
      </w:pPr>
      <w:r w:rsidDel="00000000" w:rsidR="00000000" w:rsidRPr="00000000">
        <w:rPr>
          <w:rtl w:val="0"/>
        </w:rPr>
      </w:r>
    </w:p>
    <w:tbl>
      <w:tblPr>
        <w:tblStyle w:val="Table4"/>
        <w:tblW w:w="9371.0" w:type="dxa"/>
        <w:jc w:val="left"/>
        <w:tblInd w:w="0.0" w:type="dxa"/>
        <w:tblLayout w:type="fixed"/>
        <w:tblLook w:val="0400"/>
      </w:tblPr>
      <w:tblGrid>
        <w:gridCol w:w="2425"/>
        <w:gridCol w:w="3827"/>
        <w:gridCol w:w="3119"/>
        <w:tblGridChange w:id="0">
          <w:tblGrid>
            <w:gridCol w:w="2425"/>
            <w:gridCol w:w="3827"/>
            <w:gridCol w:w="3119"/>
          </w:tblGrid>
        </w:tblGridChange>
      </w:tblGrid>
      <w:tr>
        <w:trPr>
          <w:trHeight w:val="600" w:hRule="atLeast"/>
        </w:trPr>
        <w:tc>
          <w:tcPr>
            <w:shd w:fill="ffffff" w:val="clear"/>
            <w:tcMar>
              <w:top w:w="0.0" w:type="dxa"/>
              <w:left w:w="15.0" w:type="dxa"/>
              <w:bottom w:w="0.0" w:type="dxa"/>
              <w:right w:w="15.0" w:type="dxa"/>
            </w:tcMar>
          </w:tcPr>
          <w:p w:rsidR="00000000" w:rsidDel="00000000" w:rsidP="00000000" w:rsidRDefault="00000000" w:rsidRPr="00000000" w14:paraId="000001A1">
            <w:pPr>
              <w:spacing w:after="0" w:line="240" w:lineRule="auto"/>
              <w:rPr>
                <w:rFonts w:ascii="Verdana" w:cs="Verdana" w:eastAsia="Verdana" w:hAnsi="Verdana"/>
                <w:b w:val="1"/>
                <w:color w:val="000000"/>
                <w:sz w:val="24"/>
                <w:szCs w:val="24"/>
              </w:rPr>
            </w:pPr>
            <w:r w:rsidDel="00000000" w:rsidR="00000000" w:rsidRPr="00000000">
              <w:rPr>
                <w:rtl w:val="0"/>
              </w:rPr>
            </w:r>
          </w:p>
          <w:p w:rsidR="00000000" w:rsidDel="00000000" w:rsidP="00000000" w:rsidRDefault="00000000" w:rsidRPr="00000000" w14:paraId="000001A2">
            <w:pPr>
              <w:spacing w:after="0" w:line="240" w:lineRule="auto"/>
              <w:rPr>
                <w:rFonts w:ascii="Verdana" w:cs="Verdana" w:eastAsia="Verdana" w:hAnsi="Verdana"/>
                <w:b w:val="1"/>
                <w:color w:val="000000"/>
                <w:sz w:val="24"/>
                <w:szCs w:val="24"/>
              </w:rPr>
            </w:pPr>
            <w:r w:rsidDel="00000000" w:rsidR="00000000" w:rsidRPr="00000000">
              <w:rPr>
                <w:rFonts w:ascii="Verdana" w:cs="Verdana" w:eastAsia="Verdana" w:hAnsi="Verdana"/>
                <w:b w:val="1"/>
                <w:sz w:val="24"/>
                <w:szCs w:val="24"/>
                <w:rtl w:val="0"/>
              </w:rPr>
              <w:t xml:space="preserve">Jon Rolls</w:t>
            </w:r>
            <w:r w:rsidDel="00000000" w:rsidR="00000000" w:rsidRPr="00000000">
              <w:rPr>
                <w:rtl w:val="0"/>
              </w:rPr>
            </w:r>
          </w:p>
        </w:tc>
        <w:tc>
          <w:tcPr>
            <w:shd w:fill="ffffff" w:val="clear"/>
            <w:tcMar>
              <w:top w:w="0.0" w:type="dxa"/>
              <w:left w:w="15.0" w:type="dxa"/>
              <w:bottom w:w="0.0" w:type="dxa"/>
              <w:right w:w="15.0" w:type="dxa"/>
            </w:tcMar>
          </w:tcPr>
          <w:p w:rsidR="00000000" w:rsidDel="00000000" w:rsidP="00000000" w:rsidRDefault="00000000" w:rsidRPr="00000000" w14:paraId="000001A3">
            <w:pPr>
              <w:spacing w:after="0" w:line="240" w:lineRule="auto"/>
              <w:rPr>
                <w:rFonts w:ascii="Verdana" w:cs="Verdana" w:eastAsia="Verdana" w:hAnsi="Verdana"/>
                <w:b w:val="1"/>
                <w:color w:val="000000"/>
                <w:sz w:val="24"/>
                <w:szCs w:val="24"/>
              </w:rPr>
            </w:pPr>
            <w:r w:rsidDel="00000000" w:rsidR="00000000" w:rsidRPr="00000000">
              <w:rPr>
                <w:rtl w:val="0"/>
              </w:rPr>
            </w:r>
          </w:p>
          <w:p w:rsidR="00000000" w:rsidDel="00000000" w:rsidP="00000000" w:rsidRDefault="00000000" w:rsidRPr="00000000" w14:paraId="000001A4">
            <w:pPr>
              <w:spacing w:after="0" w:line="240" w:lineRule="auto"/>
              <w:rPr>
                <w:rFonts w:ascii="Verdana" w:cs="Verdana" w:eastAsia="Verdana" w:hAnsi="Verdana"/>
                <w:b w:val="1"/>
                <w:color w:val="000000"/>
                <w:sz w:val="24"/>
                <w:szCs w:val="24"/>
              </w:rPr>
            </w:pPr>
            <w:r w:rsidDel="00000000" w:rsidR="00000000" w:rsidRPr="00000000">
              <w:rPr>
                <w:rFonts w:ascii="Verdana" w:cs="Verdana" w:eastAsia="Verdana" w:hAnsi="Verdana"/>
                <w:b w:val="1"/>
                <w:color w:val="000000"/>
                <w:sz w:val="24"/>
                <w:szCs w:val="24"/>
                <w:rtl w:val="0"/>
              </w:rPr>
              <w:t xml:space="preserve">Signed </w:t>
            </w:r>
          </w:p>
        </w:tc>
        <w:tc>
          <w:tcPr>
            <w:shd w:fill="ffffff" w:val="clear"/>
            <w:tcMar>
              <w:top w:w="0.0" w:type="dxa"/>
              <w:left w:w="15.0" w:type="dxa"/>
              <w:bottom w:w="0.0" w:type="dxa"/>
              <w:right w:w="15.0" w:type="dxa"/>
            </w:tcMar>
          </w:tcPr>
          <w:p w:rsidR="00000000" w:rsidDel="00000000" w:rsidP="00000000" w:rsidRDefault="00000000" w:rsidRPr="00000000" w14:paraId="000001A5">
            <w:pPr>
              <w:spacing w:after="0" w:line="240" w:lineRule="auto"/>
              <w:rPr>
                <w:rFonts w:ascii="Verdana" w:cs="Verdana" w:eastAsia="Verdana" w:hAnsi="Verdana"/>
                <w:b w:val="1"/>
                <w:color w:val="000000"/>
                <w:sz w:val="24"/>
                <w:szCs w:val="24"/>
              </w:rPr>
            </w:pPr>
            <w:r w:rsidDel="00000000" w:rsidR="00000000" w:rsidRPr="00000000">
              <w:rPr>
                <w:rtl w:val="0"/>
              </w:rPr>
            </w:r>
          </w:p>
          <w:p w:rsidR="00000000" w:rsidDel="00000000" w:rsidP="00000000" w:rsidRDefault="00000000" w:rsidRPr="00000000" w14:paraId="000001A6">
            <w:pPr>
              <w:spacing w:after="0" w:line="240" w:lineRule="auto"/>
              <w:rPr>
                <w:rFonts w:ascii="Verdana" w:cs="Verdana" w:eastAsia="Verdana" w:hAnsi="Verdana"/>
                <w:b w:val="1"/>
                <w:color w:val="000000"/>
                <w:sz w:val="24"/>
                <w:szCs w:val="24"/>
              </w:rPr>
            </w:pPr>
            <w:r w:rsidDel="00000000" w:rsidR="00000000" w:rsidRPr="00000000">
              <w:rPr>
                <w:rFonts w:ascii="Verdana" w:cs="Verdana" w:eastAsia="Verdana" w:hAnsi="Verdana"/>
                <w:b w:val="1"/>
                <w:color w:val="000000"/>
                <w:sz w:val="24"/>
                <w:szCs w:val="24"/>
                <w:rtl w:val="0"/>
              </w:rPr>
              <w:t xml:space="preserve">Dated </w:t>
            </w:r>
          </w:p>
        </w:tc>
      </w:tr>
      <w:tr>
        <w:trPr>
          <w:trHeight w:val="600" w:hRule="atLeast"/>
        </w:trPr>
        <w:tc>
          <w:tcPr>
            <w:shd w:fill="ffffff" w:val="clear"/>
            <w:tcMar>
              <w:top w:w="0.0" w:type="dxa"/>
              <w:left w:w="15.0" w:type="dxa"/>
              <w:bottom w:w="0.0" w:type="dxa"/>
              <w:right w:w="15.0" w:type="dxa"/>
            </w:tcMar>
          </w:tcPr>
          <w:p w:rsidR="00000000" w:rsidDel="00000000" w:rsidP="00000000" w:rsidRDefault="00000000" w:rsidRPr="00000000" w14:paraId="000001A7">
            <w:pPr>
              <w:spacing w:after="0" w:line="240" w:lineRule="auto"/>
              <w:rPr>
                <w:rFonts w:ascii="Verdana" w:cs="Verdana" w:eastAsia="Verdana" w:hAnsi="Verdana"/>
                <w:b w:val="1"/>
                <w:color w:val="000000"/>
                <w:sz w:val="24"/>
                <w:szCs w:val="24"/>
              </w:rPr>
            </w:pPr>
            <w:r w:rsidDel="00000000" w:rsidR="00000000" w:rsidRPr="00000000">
              <w:rPr>
                <w:rtl w:val="0"/>
              </w:rPr>
            </w:r>
          </w:p>
          <w:p w:rsidR="00000000" w:rsidDel="00000000" w:rsidP="00000000" w:rsidRDefault="00000000" w:rsidRPr="00000000" w14:paraId="000001A8">
            <w:pPr>
              <w:spacing w:after="0" w:line="240" w:lineRule="auto"/>
              <w:rPr>
                <w:rFonts w:ascii="Verdana" w:cs="Verdana" w:eastAsia="Verdana" w:hAnsi="Verdana"/>
                <w:b w:val="1"/>
                <w:color w:val="000000"/>
                <w:sz w:val="24"/>
                <w:szCs w:val="24"/>
              </w:rPr>
            </w:pPr>
            <w:r w:rsidDel="00000000" w:rsidR="00000000" w:rsidRPr="00000000">
              <w:rPr>
                <w:rFonts w:ascii="Verdana" w:cs="Verdana" w:eastAsia="Verdana" w:hAnsi="Verdana"/>
                <w:b w:val="1"/>
                <w:color w:val="000000"/>
                <w:sz w:val="24"/>
                <w:szCs w:val="24"/>
                <w:rtl w:val="0"/>
              </w:rPr>
              <w:t xml:space="preserve">Co-ordinator</w:t>
            </w:r>
          </w:p>
        </w:tc>
        <w:tc>
          <w:tcPr>
            <w:shd w:fill="ffffff" w:val="clear"/>
            <w:tcMar>
              <w:top w:w="0.0" w:type="dxa"/>
              <w:left w:w="15.0" w:type="dxa"/>
              <w:bottom w:w="0.0" w:type="dxa"/>
              <w:right w:w="15.0" w:type="dxa"/>
            </w:tcMar>
          </w:tcPr>
          <w:p w:rsidR="00000000" w:rsidDel="00000000" w:rsidP="00000000" w:rsidRDefault="00000000" w:rsidRPr="00000000" w14:paraId="000001A9">
            <w:pPr>
              <w:spacing w:after="0" w:line="240" w:lineRule="auto"/>
              <w:rPr>
                <w:rFonts w:ascii="Verdana" w:cs="Verdana" w:eastAsia="Verdana" w:hAnsi="Verdana"/>
                <w:b w:val="1"/>
                <w:color w:val="000000"/>
                <w:sz w:val="24"/>
                <w:szCs w:val="24"/>
              </w:rPr>
            </w:pPr>
            <w:r w:rsidDel="00000000" w:rsidR="00000000" w:rsidRPr="00000000">
              <w:rPr>
                <w:rtl w:val="0"/>
              </w:rPr>
            </w:r>
          </w:p>
          <w:p w:rsidR="00000000" w:rsidDel="00000000" w:rsidP="00000000" w:rsidRDefault="00000000" w:rsidRPr="00000000" w14:paraId="000001AA">
            <w:pPr>
              <w:spacing w:after="0" w:line="240" w:lineRule="auto"/>
              <w:rPr>
                <w:rFonts w:ascii="Verdana" w:cs="Verdana" w:eastAsia="Verdana" w:hAnsi="Verdana"/>
                <w:b w:val="1"/>
                <w:color w:val="000000"/>
                <w:sz w:val="24"/>
                <w:szCs w:val="24"/>
              </w:rPr>
            </w:pPr>
            <w:r w:rsidDel="00000000" w:rsidR="00000000" w:rsidRPr="00000000">
              <w:rPr>
                <w:rFonts w:ascii="Verdana" w:cs="Verdana" w:eastAsia="Verdana" w:hAnsi="Verdana"/>
                <w:b w:val="1"/>
                <w:color w:val="000000"/>
                <w:sz w:val="24"/>
                <w:szCs w:val="24"/>
                <w:rtl w:val="0"/>
              </w:rPr>
              <w:t xml:space="preserve">Signed </w:t>
            </w:r>
          </w:p>
        </w:tc>
        <w:tc>
          <w:tcPr>
            <w:shd w:fill="ffffff" w:val="clear"/>
            <w:tcMar>
              <w:top w:w="0.0" w:type="dxa"/>
              <w:left w:w="15.0" w:type="dxa"/>
              <w:bottom w:w="0.0" w:type="dxa"/>
              <w:right w:w="15.0" w:type="dxa"/>
            </w:tcMar>
          </w:tcPr>
          <w:p w:rsidR="00000000" w:rsidDel="00000000" w:rsidP="00000000" w:rsidRDefault="00000000" w:rsidRPr="00000000" w14:paraId="000001AB">
            <w:pPr>
              <w:spacing w:after="0" w:line="240" w:lineRule="auto"/>
              <w:rPr>
                <w:rFonts w:ascii="Verdana" w:cs="Verdana" w:eastAsia="Verdana" w:hAnsi="Verdana"/>
                <w:b w:val="1"/>
                <w:color w:val="000000"/>
                <w:sz w:val="24"/>
                <w:szCs w:val="24"/>
              </w:rPr>
            </w:pPr>
            <w:r w:rsidDel="00000000" w:rsidR="00000000" w:rsidRPr="00000000">
              <w:rPr>
                <w:rtl w:val="0"/>
              </w:rPr>
            </w:r>
          </w:p>
          <w:p w:rsidR="00000000" w:rsidDel="00000000" w:rsidP="00000000" w:rsidRDefault="00000000" w:rsidRPr="00000000" w14:paraId="000001AC">
            <w:pPr>
              <w:spacing w:after="0" w:line="240" w:lineRule="auto"/>
              <w:rPr>
                <w:rFonts w:ascii="Verdana" w:cs="Verdana" w:eastAsia="Verdana" w:hAnsi="Verdana"/>
                <w:b w:val="1"/>
                <w:color w:val="000000"/>
                <w:sz w:val="24"/>
                <w:szCs w:val="24"/>
              </w:rPr>
            </w:pPr>
            <w:r w:rsidDel="00000000" w:rsidR="00000000" w:rsidRPr="00000000">
              <w:rPr>
                <w:rFonts w:ascii="Verdana" w:cs="Verdana" w:eastAsia="Verdana" w:hAnsi="Verdana"/>
                <w:b w:val="1"/>
                <w:color w:val="000000"/>
                <w:sz w:val="24"/>
                <w:szCs w:val="24"/>
                <w:rtl w:val="0"/>
              </w:rPr>
              <w:t xml:space="preserve">Dated </w:t>
            </w:r>
          </w:p>
        </w:tc>
      </w:tr>
      <w:tr>
        <w:trPr>
          <w:trHeight w:val="600" w:hRule="atLeast"/>
        </w:trPr>
        <w:tc>
          <w:tcPr>
            <w:gridSpan w:val="3"/>
            <w:shd w:fill="ffffff" w:val="clear"/>
            <w:tcMar>
              <w:top w:w="0.0" w:type="dxa"/>
              <w:left w:w="15.0" w:type="dxa"/>
              <w:bottom w:w="0.0" w:type="dxa"/>
              <w:right w:w="15.0" w:type="dxa"/>
            </w:tcMar>
          </w:tcPr>
          <w:p w:rsidR="00000000" w:rsidDel="00000000" w:rsidP="00000000" w:rsidRDefault="00000000" w:rsidRPr="00000000" w14:paraId="000001AD">
            <w:pPr>
              <w:tabs>
                <w:tab w:val="left" w:pos="11340"/>
              </w:tabs>
              <w:spacing w:after="0" w:line="240" w:lineRule="auto"/>
              <w:jc w:val="center"/>
              <w:rPr>
                <w:rFonts w:ascii="Verdana" w:cs="Verdana" w:eastAsia="Verdana" w:hAnsi="Verdana"/>
                <w:b w:val="1"/>
                <w:color w:val="000000"/>
                <w:sz w:val="24"/>
                <w:szCs w:val="24"/>
              </w:rPr>
            </w:pPr>
            <w:r w:rsidDel="00000000" w:rsidR="00000000" w:rsidRPr="00000000">
              <w:rPr>
                <w:rtl w:val="0"/>
              </w:rPr>
            </w:r>
          </w:p>
          <w:p w:rsidR="00000000" w:rsidDel="00000000" w:rsidP="00000000" w:rsidRDefault="00000000" w:rsidRPr="00000000" w14:paraId="000001AE">
            <w:pPr>
              <w:tabs>
                <w:tab w:val="left" w:pos="11340"/>
              </w:tabs>
              <w:spacing w:after="0" w:line="240" w:lineRule="auto"/>
              <w:jc w:val="center"/>
              <w:rPr>
                <w:rFonts w:ascii="Verdana" w:cs="Verdana" w:eastAsia="Verdana" w:hAnsi="Verdana"/>
                <w:b w:val="1"/>
                <w:color w:val="000000"/>
                <w:sz w:val="24"/>
                <w:szCs w:val="24"/>
              </w:rPr>
            </w:pPr>
            <w:r w:rsidDel="00000000" w:rsidR="00000000" w:rsidRPr="00000000">
              <w:rPr>
                <w:rtl w:val="0"/>
              </w:rPr>
            </w:r>
          </w:p>
          <w:p w:rsidR="00000000" w:rsidDel="00000000" w:rsidP="00000000" w:rsidRDefault="00000000" w:rsidRPr="00000000" w14:paraId="000001AF">
            <w:pPr>
              <w:tabs>
                <w:tab w:val="left" w:pos="11340"/>
              </w:tabs>
              <w:spacing w:after="0" w:line="240" w:lineRule="auto"/>
              <w:jc w:val="center"/>
              <w:rPr>
                <w:rFonts w:ascii="Verdana" w:cs="Verdana" w:eastAsia="Verdana" w:hAnsi="Verdana"/>
                <w:b w:val="1"/>
                <w:color w:val="31849b"/>
                <w:sz w:val="24"/>
                <w:szCs w:val="24"/>
              </w:rPr>
            </w:pPr>
            <w:r w:rsidDel="00000000" w:rsidR="00000000" w:rsidRPr="00000000">
              <w:rPr>
                <w:rFonts w:ascii="Verdana" w:cs="Verdana" w:eastAsia="Verdana" w:hAnsi="Verdana"/>
                <w:b w:val="1"/>
                <w:color w:val="31849b"/>
                <w:sz w:val="24"/>
                <w:szCs w:val="24"/>
                <w:rtl w:val="0"/>
              </w:rPr>
              <w:t xml:space="preserve">Copyright - This Assessment is to be used for activities which are organised by, or participated in by, individuals associated with Leading Edge Academies Partnership or other</w:t>
            </w:r>
          </w:p>
          <w:p w:rsidR="00000000" w:rsidDel="00000000" w:rsidP="00000000" w:rsidRDefault="00000000" w:rsidRPr="00000000" w14:paraId="000001B0">
            <w:pPr>
              <w:tabs>
                <w:tab w:val="left" w:pos="11340"/>
              </w:tabs>
              <w:spacing w:after="0" w:line="240" w:lineRule="auto"/>
              <w:jc w:val="center"/>
              <w:rPr>
                <w:rFonts w:ascii="Verdana" w:cs="Verdana" w:eastAsia="Verdana" w:hAnsi="Verdana"/>
                <w:b w:val="1"/>
                <w:color w:val="31849b"/>
                <w:sz w:val="24"/>
                <w:szCs w:val="24"/>
              </w:rPr>
            </w:pPr>
            <w:r w:rsidDel="00000000" w:rsidR="00000000" w:rsidRPr="00000000">
              <w:rPr>
                <w:rFonts w:ascii="Verdana" w:cs="Verdana" w:eastAsia="Verdana" w:hAnsi="Verdana"/>
                <w:b w:val="1"/>
                <w:color w:val="31849b"/>
                <w:sz w:val="24"/>
                <w:szCs w:val="24"/>
                <w:rtl w:val="0"/>
              </w:rPr>
              <w:t xml:space="preserve">establishments federated with it.</w:t>
            </w:r>
          </w:p>
          <w:p w:rsidR="00000000" w:rsidDel="00000000" w:rsidP="00000000" w:rsidRDefault="00000000" w:rsidRPr="00000000" w14:paraId="000001B1">
            <w:pPr>
              <w:tabs>
                <w:tab w:val="left" w:pos="11340"/>
              </w:tabs>
              <w:spacing w:after="0" w:line="240" w:lineRule="auto"/>
              <w:rPr>
                <w:rFonts w:ascii="Verdana" w:cs="Verdana" w:eastAsia="Verdana" w:hAnsi="Verdana"/>
                <w:b w:val="1"/>
                <w:color w:val="000000"/>
                <w:sz w:val="24"/>
                <w:szCs w:val="24"/>
              </w:rPr>
            </w:pPr>
            <w:r w:rsidDel="00000000" w:rsidR="00000000" w:rsidRPr="00000000">
              <w:rPr>
                <w:rtl w:val="0"/>
              </w:rPr>
            </w:r>
          </w:p>
        </w:tc>
      </w:tr>
    </w:tbl>
    <w:p w:rsidR="00000000" w:rsidDel="00000000" w:rsidP="00000000" w:rsidRDefault="00000000" w:rsidRPr="00000000" w14:paraId="000001B4">
      <w:pPr>
        <w:rPr/>
      </w:pPr>
      <w:r w:rsidDel="00000000" w:rsidR="00000000" w:rsidRPr="00000000">
        <w:rPr>
          <w:rtl w:val="0"/>
        </w:rPr>
      </w:r>
    </w:p>
    <w:p w:rsidR="00000000" w:rsidDel="00000000" w:rsidP="00000000" w:rsidRDefault="00000000" w:rsidRPr="00000000" w14:paraId="000001B5">
      <w:pPr>
        <w:rPr/>
      </w:pPr>
      <w:r w:rsidDel="00000000" w:rsidR="00000000" w:rsidRPr="00000000">
        <w:rPr>
          <w:rtl w:val="0"/>
        </w:rPr>
      </w:r>
    </w:p>
    <w:p w:rsidR="00000000" w:rsidDel="00000000" w:rsidP="00000000" w:rsidRDefault="00000000" w:rsidRPr="00000000" w14:paraId="000001B6">
      <w:pPr>
        <w:jc w:val="center"/>
        <w:rPr>
          <w:b w:val="1"/>
          <w:sz w:val="36"/>
          <w:szCs w:val="36"/>
        </w:rPr>
      </w:pPr>
      <w:r w:rsidDel="00000000" w:rsidR="00000000" w:rsidRPr="00000000">
        <w:rPr>
          <w:rtl w:val="0"/>
        </w:rPr>
      </w:r>
    </w:p>
    <w:p w:rsidR="00000000" w:rsidDel="00000000" w:rsidP="00000000" w:rsidRDefault="00000000" w:rsidRPr="00000000" w14:paraId="000001B7">
      <w:pPr>
        <w:jc w:val="center"/>
        <w:rPr>
          <w:b w:val="1"/>
          <w:sz w:val="36"/>
          <w:szCs w:val="36"/>
        </w:rPr>
      </w:pPr>
      <w:r w:rsidDel="00000000" w:rsidR="00000000" w:rsidRPr="00000000">
        <w:rPr>
          <w:rtl w:val="0"/>
        </w:rPr>
      </w:r>
    </w:p>
    <w:p w:rsidR="00000000" w:rsidDel="00000000" w:rsidP="00000000" w:rsidRDefault="00000000" w:rsidRPr="00000000" w14:paraId="000001B8">
      <w:pPr>
        <w:jc w:val="center"/>
        <w:rPr>
          <w:b w:val="1"/>
          <w:sz w:val="36"/>
          <w:szCs w:val="36"/>
        </w:rPr>
      </w:pPr>
      <w:r w:rsidDel="00000000" w:rsidR="00000000" w:rsidRPr="00000000">
        <w:rPr>
          <w:rtl w:val="0"/>
        </w:rPr>
      </w:r>
    </w:p>
    <w:p w:rsidR="00000000" w:rsidDel="00000000" w:rsidP="00000000" w:rsidRDefault="00000000" w:rsidRPr="00000000" w14:paraId="000001B9">
      <w:pPr>
        <w:jc w:val="center"/>
        <w:rPr>
          <w:b w:val="1"/>
          <w:sz w:val="36"/>
          <w:szCs w:val="36"/>
        </w:rPr>
      </w:pPr>
      <w:r w:rsidDel="00000000" w:rsidR="00000000" w:rsidRPr="00000000">
        <w:rPr>
          <w:rtl w:val="0"/>
        </w:rPr>
      </w:r>
    </w:p>
    <w:p w:rsidR="00000000" w:rsidDel="00000000" w:rsidP="00000000" w:rsidRDefault="00000000" w:rsidRPr="00000000" w14:paraId="000001BA">
      <w:pPr>
        <w:jc w:val="center"/>
        <w:rPr>
          <w:b w:val="1"/>
          <w:sz w:val="36"/>
          <w:szCs w:val="36"/>
        </w:rPr>
      </w:pPr>
      <w:r w:rsidDel="00000000" w:rsidR="00000000" w:rsidRPr="00000000">
        <w:rPr>
          <w:rtl w:val="0"/>
        </w:rPr>
      </w:r>
    </w:p>
    <w:p w:rsidR="00000000" w:rsidDel="00000000" w:rsidP="00000000" w:rsidRDefault="00000000" w:rsidRPr="00000000" w14:paraId="000001BB">
      <w:pPr>
        <w:jc w:val="center"/>
        <w:rPr>
          <w:b w:val="1"/>
          <w:sz w:val="36"/>
          <w:szCs w:val="36"/>
        </w:rPr>
      </w:pPr>
      <w:r w:rsidDel="00000000" w:rsidR="00000000" w:rsidRPr="00000000">
        <w:rPr>
          <w:rtl w:val="0"/>
        </w:rPr>
      </w:r>
    </w:p>
    <w:p w:rsidR="00000000" w:rsidDel="00000000" w:rsidP="00000000" w:rsidRDefault="00000000" w:rsidRPr="00000000" w14:paraId="000001BC">
      <w:pPr>
        <w:jc w:val="center"/>
        <w:rPr>
          <w:b w:val="1"/>
          <w:sz w:val="36"/>
          <w:szCs w:val="36"/>
        </w:rPr>
      </w:pPr>
      <w:r w:rsidDel="00000000" w:rsidR="00000000" w:rsidRPr="00000000">
        <w:rPr>
          <w:rtl w:val="0"/>
        </w:rPr>
      </w:r>
    </w:p>
    <w:p w:rsidR="00000000" w:rsidDel="00000000" w:rsidP="00000000" w:rsidRDefault="00000000" w:rsidRPr="00000000" w14:paraId="000001BD">
      <w:pPr>
        <w:jc w:val="center"/>
        <w:rPr>
          <w:b w:val="1"/>
          <w:sz w:val="36"/>
          <w:szCs w:val="36"/>
        </w:rPr>
      </w:pPr>
      <w:r w:rsidDel="00000000" w:rsidR="00000000" w:rsidRPr="00000000">
        <w:rPr>
          <w:rtl w:val="0"/>
        </w:rPr>
      </w:r>
    </w:p>
    <w:p w:rsidR="00000000" w:rsidDel="00000000" w:rsidP="00000000" w:rsidRDefault="00000000" w:rsidRPr="00000000" w14:paraId="000001BE">
      <w:pPr>
        <w:jc w:val="center"/>
        <w:rPr>
          <w:b w:val="1"/>
          <w:sz w:val="36"/>
          <w:szCs w:val="36"/>
        </w:rPr>
      </w:pPr>
      <w:r w:rsidDel="00000000" w:rsidR="00000000" w:rsidRPr="00000000">
        <w:rPr>
          <w:rtl w:val="0"/>
        </w:rPr>
      </w:r>
    </w:p>
    <w:p w:rsidR="00000000" w:rsidDel="00000000" w:rsidP="00000000" w:rsidRDefault="00000000" w:rsidRPr="00000000" w14:paraId="000001BF">
      <w:pPr>
        <w:jc w:val="center"/>
        <w:rPr>
          <w:b w:val="1"/>
          <w:sz w:val="36"/>
          <w:szCs w:val="36"/>
        </w:rPr>
      </w:pPr>
      <w:r w:rsidDel="00000000" w:rsidR="00000000" w:rsidRPr="00000000">
        <w:rPr>
          <w:rtl w:val="0"/>
        </w:rPr>
      </w:r>
    </w:p>
    <w:p w:rsidR="00000000" w:rsidDel="00000000" w:rsidP="00000000" w:rsidRDefault="00000000" w:rsidRPr="00000000" w14:paraId="000001C0">
      <w:pPr>
        <w:jc w:val="center"/>
        <w:rPr>
          <w:rFonts w:ascii="Verdana" w:cs="Verdana" w:eastAsia="Verdana" w:hAnsi="Verdana"/>
          <w:b w:val="1"/>
          <w:sz w:val="40"/>
          <w:szCs w:val="40"/>
        </w:rPr>
      </w:pPr>
      <w:r w:rsidDel="00000000" w:rsidR="00000000" w:rsidRPr="00000000">
        <w:rPr>
          <w:rFonts w:ascii="Verdana" w:cs="Verdana" w:eastAsia="Verdana" w:hAnsi="Verdana"/>
          <w:b w:val="1"/>
          <w:sz w:val="40"/>
          <w:szCs w:val="40"/>
        </w:rPr>
        <w:drawing>
          <wp:inline distB="0" distT="0" distL="0" distR="0">
            <wp:extent cx="1943100" cy="1200150"/>
            <wp:effectExtent b="0" l="0" r="0" t="0"/>
            <wp:docPr id="3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943100" cy="1200150"/>
                    </a:xfrm>
                    <a:prstGeom prst="rect"/>
                    <a:ln/>
                  </pic:spPr>
                </pic:pic>
              </a:graphicData>
            </a:graphic>
          </wp:inline>
        </w:drawing>
      </w:r>
      <w:r w:rsidDel="00000000" w:rsidR="00000000" w:rsidRPr="00000000">
        <w:rPr>
          <w:rtl w:val="0"/>
        </w:rPr>
      </w:r>
    </w:p>
    <w:p w:rsidR="00000000" w:rsidDel="00000000" w:rsidP="00000000" w:rsidRDefault="00000000" w:rsidRPr="00000000" w14:paraId="000001C1">
      <w:pPr>
        <w:shd w:fill="31849b" w:val="clear"/>
        <w:jc w:val="center"/>
        <w:rPr>
          <w:rFonts w:ascii="Verdana" w:cs="Verdana" w:eastAsia="Verdana" w:hAnsi="Verdana"/>
          <w:b w:val="1"/>
          <w:color w:val="ffffff"/>
          <w:sz w:val="36"/>
          <w:szCs w:val="36"/>
        </w:rPr>
      </w:pPr>
      <w:r w:rsidDel="00000000" w:rsidR="00000000" w:rsidRPr="00000000">
        <w:rPr>
          <w:rFonts w:ascii="Verdana" w:cs="Verdana" w:eastAsia="Verdana" w:hAnsi="Verdana"/>
          <w:b w:val="1"/>
          <w:color w:val="ffffff"/>
          <w:sz w:val="36"/>
          <w:szCs w:val="36"/>
          <w:rtl w:val="0"/>
        </w:rPr>
        <w:t xml:space="preserve">SAFE WORKING PRACTICES</w:t>
      </w:r>
    </w:p>
    <w:p w:rsidR="00000000" w:rsidDel="00000000" w:rsidP="00000000" w:rsidRDefault="00000000" w:rsidRPr="00000000" w14:paraId="000001C2">
      <w:pPr>
        <w:shd w:fill="31849b" w:val="clear"/>
        <w:jc w:val="center"/>
        <w:rPr>
          <w:rFonts w:ascii="Verdana" w:cs="Verdana" w:eastAsia="Verdana" w:hAnsi="Verdana"/>
          <w:b w:val="1"/>
          <w:color w:val="ffffff"/>
          <w:sz w:val="32"/>
          <w:szCs w:val="32"/>
        </w:rPr>
      </w:pPr>
      <w:r w:rsidDel="00000000" w:rsidR="00000000" w:rsidRPr="00000000">
        <w:rPr>
          <w:rFonts w:ascii="Verdana" w:cs="Verdana" w:eastAsia="Verdana" w:hAnsi="Verdana"/>
          <w:b w:val="1"/>
          <w:color w:val="ffffff"/>
          <w:sz w:val="32"/>
          <w:szCs w:val="32"/>
          <w:rtl w:val="0"/>
        </w:rPr>
        <w:t xml:space="preserve">Full opening  - September 2020</w:t>
      </w:r>
    </w:p>
    <w:p w:rsidR="00000000" w:rsidDel="00000000" w:rsidP="00000000" w:rsidRDefault="00000000" w:rsidRPr="00000000" w14:paraId="000001C3">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These arrangements follow government guidance: </w:t>
      </w:r>
      <w:r w:rsidDel="00000000" w:rsidR="00000000" w:rsidRPr="00000000">
        <w:rPr>
          <w:rFonts w:ascii="Verdana" w:cs="Verdana" w:eastAsia="Verdana" w:hAnsi="Verdana"/>
          <w:i w:val="1"/>
          <w:color w:val="ff0000"/>
          <w:sz w:val="24"/>
          <w:szCs w:val="24"/>
          <w:rtl w:val="0"/>
        </w:rPr>
        <w:t xml:space="preserve">Coronavirus (COVID-19): implementing protective measures in education and childcare settings</w:t>
      </w:r>
      <w:r w:rsidDel="00000000" w:rsidR="00000000" w:rsidRPr="00000000">
        <w:rPr>
          <w:rFonts w:ascii="Verdana" w:cs="Verdana" w:eastAsia="Verdana" w:hAnsi="Verdana"/>
          <w:i w:val="1"/>
          <w:sz w:val="24"/>
          <w:szCs w:val="24"/>
          <w:rtl w:val="0"/>
        </w:rPr>
        <w:t xml:space="preserve">. </w:t>
      </w:r>
      <w:r w:rsidDel="00000000" w:rsidR="00000000" w:rsidRPr="00000000">
        <w:rPr>
          <w:rFonts w:ascii="Verdana" w:cs="Verdana" w:eastAsia="Verdana" w:hAnsi="Verdana"/>
          <w:sz w:val="24"/>
          <w:szCs w:val="24"/>
          <w:rtl w:val="0"/>
        </w:rPr>
        <w:t xml:space="preserve">The systems of controls set out in the guidance, </w:t>
      </w:r>
      <w:r w:rsidDel="00000000" w:rsidR="00000000" w:rsidRPr="00000000">
        <w:rPr>
          <w:rFonts w:ascii="Verdana" w:cs="Verdana" w:eastAsia="Verdana" w:hAnsi="Verdana"/>
          <w:b w:val="1"/>
          <w:sz w:val="24"/>
          <w:szCs w:val="24"/>
          <w:rtl w:val="0"/>
        </w:rPr>
        <w:t xml:space="preserve">prevention</w:t>
      </w:r>
      <w:r w:rsidDel="00000000" w:rsidR="00000000" w:rsidRPr="00000000">
        <w:rPr>
          <w:rFonts w:ascii="Verdana" w:cs="Verdana" w:eastAsia="Verdana" w:hAnsi="Verdana"/>
          <w:sz w:val="24"/>
          <w:szCs w:val="24"/>
          <w:rtl w:val="0"/>
        </w:rPr>
        <w:t xml:space="preserve"> and </w:t>
      </w:r>
      <w:r w:rsidDel="00000000" w:rsidR="00000000" w:rsidRPr="00000000">
        <w:rPr>
          <w:rFonts w:ascii="Verdana" w:cs="Verdana" w:eastAsia="Verdana" w:hAnsi="Verdana"/>
          <w:b w:val="1"/>
          <w:sz w:val="24"/>
          <w:szCs w:val="24"/>
          <w:rtl w:val="0"/>
        </w:rPr>
        <w:t xml:space="preserve">response to any infection</w:t>
      </w:r>
      <w:r w:rsidDel="00000000" w:rsidR="00000000" w:rsidRPr="00000000">
        <w:rPr>
          <w:rFonts w:ascii="Verdana" w:cs="Verdana" w:eastAsia="Verdana" w:hAnsi="Verdana"/>
          <w:sz w:val="24"/>
          <w:szCs w:val="24"/>
          <w:rtl w:val="0"/>
        </w:rPr>
        <w:t xml:space="preserve">, are not discretionary and should be seen as the minimum baseline standards to keep the school as safe as necessary. The viability of the new arrangements will depend on the cooperation of the pupils attending, teaching and support staff vigilance and a consistent application of the guidelines across all aspects of the school day.</w:t>
      </w:r>
    </w:p>
    <w:p w:rsidR="00000000" w:rsidDel="00000000" w:rsidP="00000000" w:rsidRDefault="00000000" w:rsidRPr="00000000" w14:paraId="000001C4">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It is possible that a minority of pupils will not be able to reengage for various reasons. Staff must not permit disruption by any individual pupil and must intervene rapidly by calling supporting duty colleagues to ensure a situation does not develop where sanctions are required.</w:t>
      </w:r>
    </w:p>
    <w:p w:rsidR="00000000" w:rsidDel="00000000" w:rsidP="00000000" w:rsidRDefault="00000000" w:rsidRPr="00000000" w14:paraId="000001C5">
      <w:pPr>
        <w:rPr>
          <w:rFonts w:ascii="Verdana" w:cs="Verdana" w:eastAsia="Verdana" w:hAnsi="Verdana"/>
          <w:sz w:val="24"/>
          <w:szCs w:val="24"/>
        </w:rPr>
      </w:pPr>
      <w:bookmarkStart w:colFirst="0" w:colLast="0" w:name="_heading=h.gjdgxs" w:id="1"/>
      <w:bookmarkEnd w:id="1"/>
      <w:r w:rsidDel="00000000" w:rsidR="00000000" w:rsidRPr="00000000">
        <w:rPr>
          <w:rFonts w:ascii="Verdana" w:cs="Verdana" w:eastAsia="Verdana" w:hAnsi="Verdana"/>
          <w:sz w:val="24"/>
          <w:szCs w:val="24"/>
          <w:rtl w:val="0"/>
        </w:rPr>
        <w:t xml:space="preserve">The following guidance is complimentary and must be read in conjunction with a more detailed COVID-19 September Opening Plan, available here:  </w:t>
      </w:r>
    </w:p>
    <w:p w:rsidR="00000000" w:rsidDel="00000000" w:rsidP="00000000" w:rsidRDefault="00000000" w:rsidRPr="00000000" w14:paraId="000001C6">
      <w:pPr>
        <w:rPr>
          <w:rFonts w:ascii="Verdana" w:cs="Verdana" w:eastAsia="Verdana" w:hAnsi="Verdana"/>
          <w:sz w:val="24"/>
          <w:szCs w:val="24"/>
        </w:rPr>
      </w:pPr>
      <w:hyperlink r:id="rId11">
        <w:r w:rsidDel="00000000" w:rsidR="00000000" w:rsidRPr="00000000">
          <w:rPr>
            <w:rFonts w:ascii="Verdana" w:cs="Verdana" w:eastAsia="Verdana" w:hAnsi="Verdana"/>
            <w:color w:val="0000ff"/>
            <w:sz w:val="24"/>
            <w:szCs w:val="24"/>
            <w:u w:val="single"/>
            <w:rtl w:val="0"/>
          </w:rPr>
          <w:t xml:space="preserve">https://docs.google.com/document/d/1lYhamxkvWo1Hv_BLmxRc7TKT_Vf7fB6uA3Jt0wwwwbA/edit?usp=sharing</w:t>
        </w:r>
      </w:hyperlink>
      <w:r w:rsidDel="00000000" w:rsidR="00000000" w:rsidRPr="00000000">
        <w:rPr>
          <w:rtl w:val="0"/>
        </w:rPr>
      </w:r>
    </w:p>
    <w:p w:rsidR="00000000" w:rsidDel="00000000" w:rsidP="00000000" w:rsidRDefault="00000000" w:rsidRPr="00000000" w14:paraId="000001C7">
      <w:pPr>
        <w:rPr>
          <w:rFonts w:ascii="Verdana" w:cs="Verdana" w:eastAsia="Verdana" w:hAnsi="Verdana"/>
          <w:color w:val="31849b"/>
          <w:sz w:val="24"/>
          <w:szCs w:val="24"/>
        </w:rPr>
      </w:pPr>
      <w:r w:rsidDel="00000000" w:rsidR="00000000" w:rsidRPr="00000000">
        <w:rPr>
          <w:rFonts w:ascii="Verdana" w:cs="Verdana" w:eastAsia="Verdana" w:hAnsi="Verdana"/>
          <w:b w:val="1"/>
          <w:color w:val="31849b"/>
          <w:sz w:val="32"/>
          <w:szCs w:val="32"/>
          <w:rtl w:val="0"/>
        </w:rPr>
        <w:t xml:space="preserve">DO </w:t>
      </w:r>
      <w:r w:rsidDel="00000000" w:rsidR="00000000" w:rsidRPr="00000000">
        <w:rPr>
          <w:rFonts w:ascii="Verdana" w:cs="Verdana" w:eastAsia="Verdana" w:hAnsi="Verdana"/>
          <w:color w:val="31849b"/>
          <w:sz w:val="24"/>
          <w:szCs w:val="24"/>
          <w:rtl w:val="0"/>
        </w:rPr>
        <w:t xml:space="preserve">carefully brief the group to describe the following:</w:t>
      </w:r>
    </w:p>
    <w:p w:rsidR="00000000" w:rsidDel="00000000" w:rsidP="00000000" w:rsidRDefault="00000000" w:rsidRPr="00000000" w14:paraId="000001C8">
      <w:pPr>
        <w:numPr>
          <w:ilvl w:val="0"/>
          <w:numId w:val="4"/>
        </w:numPr>
        <w:pBdr>
          <w:top w:space="0" w:sz="0" w:val="nil"/>
          <w:left w:space="0" w:sz="0" w:val="nil"/>
          <w:bottom w:space="0" w:sz="0" w:val="nil"/>
          <w:right w:space="0" w:sz="0" w:val="nil"/>
          <w:between w:space="0" w:sz="0" w:val="nil"/>
        </w:pBdr>
        <w:spacing w:after="0" w:lineRule="auto"/>
        <w:ind w:left="720" w:hanging="36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Expected behaviour on the journey to school.</w:t>
      </w:r>
    </w:p>
    <w:p w:rsidR="00000000" w:rsidDel="00000000" w:rsidP="00000000" w:rsidRDefault="00000000" w:rsidRPr="00000000" w14:paraId="000001C9">
      <w:pPr>
        <w:numPr>
          <w:ilvl w:val="0"/>
          <w:numId w:val="4"/>
        </w:numPr>
        <w:pBdr>
          <w:top w:space="0" w:sz="0" w:val="nil"/>
          <w:left w:space="0" w:sz="0" w:val="nil"/>
          <w:bottom w:space="0" w:sz="0" w:val="nil"/>
          <w:right w:space="0" w:sz="0" w:val="nil"/>
          <w:between w:space="0" w:sz="0" w:val="nil"/>
        </w:pBdr>
        <w:spacing w:after="0" w:lineRule="auto"/>
        <w:ind w:left="720" w:hanging="36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Expected behaviour outside the classroom.</w:t>
      </w:r>
    </w:p>
    <w:p w:rsidR="00000000" w:rsidDel="00000000" w:rsidP="00000000" w:rsidRDefault="00000000" w:rsidRPr="00000000" w14:paraId="000001CA">
      <w:pPr>
        <w:numPr>
          <w:ilvl w:val="0"/>
          <w:numId w:val="4"/>
        </w:numPr>
        <w:pBdr>
          <w:top w:space="0" w:sz="0" w:val="nil"/>
          <w:left w:space="0" w:sz="0" w:val="nil"/>
          <w:bottom w:space="0" w:sz="0" w:val="nil"/>
          <w:right w:space="0" w:sz="0" w:val="nil"/>
          <w:between w:space="0" w:sz="0" w:val="nil"/>
        </w:pBdr>
        <w:spacing w:after="0" w:lineRule="auto"/>
        <w:ind w:left="720" w:hanging="36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Expected behaviour in class and the observance of social distancing.</w:t>
      </w:r>
    </w:p>
    <w:p w:rsidR="00000000" w:rsidDel="00000000" w:rsidP="00000000" w:rsidRDefault="00000000" w:rsidRPr="00000000" w14:paraId="000001CB">
      <w:pPr>
        <w:numPr>
          <w:ilvl w:val="0"/>
          <w:numId w:val="4"/>
        </w:numPr>
        <w:pBdr>
          <w:top w:space="0" w:sz="0" w:val="nil"/>
          <w:left w:space="0" w:sz="0" w:val="nil"/>
          <w:bottom w:space="0" w:sz="0" w:val="nil"/>
          <w:right w:space="0" w:sz="0" w:val="nil"/>
          <w:between w:space="0" w:sz="0" w:val="nil"/>
        </w:pBdr>
        <w:spacing w:after="0" w:lineRule="auto"/>
        <w:ind w:left="720" w:hanging="36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Expected behaviour at break-times and lunchtime.</w:t>
      </w:r>
    </w:p>
    <w:p w:rsidR="00000000" w:rsidDel="00000000" w:rsidP="00000000" w:rsidRDefault="00000000" w:rsidRPr="00000000" w14:paraId="000001CC">
      <w:pPr>
        <w:numPr>
          <w:ilvl w:val="0"/>
          <w:numId w:val="4"/>
        </w:numPr>
        <w:pBdr>
          <w:top w:space="0" w:sz="0" w:val="nil"/>
          <w:left w:space="0" w:sz="0" w:val="nil"/>
          <w:bottom w:space="0" w:sz="0" w:val="nil"/>
          <w:right w:space="0" w:sz="0" w:val="nil"/>
          <w:between w:space="0" w:sz="0" w:val="nil"/>
        </w:pBdr>
        <w:spacing w:after="0" w:lineRule="auto"/>
        <w:ind w:left="720" w:hanging="36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The limits of their individual learning zone.</w:t>
      </w:r>
    </w:p>
    <w:p w:rsidR="00000000" w:rsidDel="00000000" w:rsidP="00000000" w:rsidRDefault="00000000" w:rsidRPr="00000000" w14:paraId="000001CD">
      <w:pPr>
        <w:numPr>
          <w:ilvl w:val="0"/>
          <w:numId w:val="4"/>
        </w:numPr>
        <w:pBdr>
          <w:top w:space="0" w:sz="0" w:val="nil"/>
          <w:left w:space="0" w:sz="0" w:val="nil"/>
          <w:bottom w:space="0" w:sz="0" w:val="nil"/>
          <w:right w:space="0" w:sz="0" w:val="nil"/>
          <w:between w:space="0" w:sz="0" w:val="nil"/>
        </w:pBdr>
        <w:spacing w:after="0" w:lineRule="auto"/>
        <w:ind w:left="720" w:hanging="36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Access to other timetabled teaching spaces outside their zone.</w:t>
      </w:r>
    </w:p>
    <w:p w:rsidR="00000000" w:rsidDel="00000000" w:rsidP="00000000" w:rsidRDefault="00000000" w:rsidRPr="00000000" w14:paraId="000001CE">
      <w:pPr>
        <w:numPr>
          <w:ilvl w:val="0"/>
          <w:numId w:val="4"/>
        </w:numPr>
        <w:pBdr>
          <w:top w:space="0" w:sz="0" w:val="nil"/>
          <w:left w:space="0" w:sz="0" w:val="nil"/>
          <w:bottom w:space="0" w:sz="0" w:val="nil"/>
          <w:right w:space="0" w:sz="0" w:val="nil"/>
          <w:between w:space="0" w:sz="0" w:val="nil"/>
        </w:pBdr>
        <w:spacing w:after="0" w:lineRule="auto"/>
        <w:ind w:left="720" w:hanging="36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Entry and exit points to their zone.</w:t>
      </w:r>
    </w:p>
    <w:p w:rsidR="00000000" w:rsidDel="00000000" w:rsidP="00000000" w:rsidRDefault="00000000" w:rsidRPr="00000000" w14:paraId="000001CF">
      <w:pPr>
        <w:numPr>
          <w:ilvl w:val="0"/>
          <w:numId w:val="4"/>
        </w:numPr>
        <w:pBdr>
          <w:top w:space="0" w:sz="0" w:val="nil"/>
          <w:left w:space="0" w:sz="0" w:val="nil"/>
          <w:bottom w:space="0" w:sz="0" w:val="nil"/>
          <w:right w:space="0" w:sz="0" w:val="nil"/>
          <w:between w:space="0" w:sz="0" w:val="nil"/>
        </w:pBdr>
        <w:spacing w:after="0" w:lineRule="auto"/>
        <w:ind w:left="720" w:hanging="36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The toilets that are assigned to their zone.</w:t>
      </w:r>
    </w:p>
    <w:p w:rsidR="00000000" w:rsidDel="00000000" w:rsidP="00000000" w:rsidRDefault="00000000" w:rsidRPr="00000000" w14:paraId="000001D0">
      <w:pPr>
        <w:numPr>
          <w:ilvl w:val="0"/>
          <w:numId w:val="4"/>
        </w:numPr>
        <w:pBdr>
          <w:top w:space="0" w:sz="0" w:val="nil"/>
          <w:left w:space="0" w:sz="0" w:val="nil"/>
          <w:bottom w:space="0" w:sz="0" w:val="nil"/>
          <w:right w:space="0" w:sz="0" w:val="nil"/>
          <w:between w:space="0" w:sz="0" w:val="nil"/>
        </w:pBdr>
        <w:spacing w:after="0" w:lineRule="auto"/>
        <w:ind w:left="720" w:hanging="36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Toilet access arrangements and the need to wait at a safe distance when cubicles are in use.</w:t>
      </w:r>
    </w:p>
    <w:p w:rsidR="00000000" w:rsidDel="00000000" w:rsidP="00000000" w:rsidRDefault="00000000" w:rsidRPr="00000000" w14:paraId="000001D1">
      <w:pPr>
        <w:numPr>
          <w:ilvl w:val="0"/>
          <w:numId w:val="4"/>
        </w:numPr>
        <w:pBdr>
          <w:top w:space="0" w:sz="0" w:val="nil"/>
          <w:left w:space="0" w:sz="0" w:val="nil"/>
          <w:bottom w:space="0" w:sz="0" w:val="nil"/>
          <w:right w:space="0" w:sz="0" w:val="nil"/>
          <w:between w:space="0" w:sz="0" w:val="nil"/>
        </w:pBdr>
        <w:spacing w:after="0" w:lineRule="auto"/>
        <w:ind w:left="720" w:hanging="36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The importance of hygiene and handwashing.</w:t>
      </w:r>
    </w:p>
    <w:p w:rsidR="00000000" w:rsidDel="00000000" w:rsidP="00000000" w:rsidRDefault="00000000" w:rsidRPr="00000000" w14:paraId="000001D2">
      <w:pPr>
        <w:numPr>
          <w:ilvl w:val="0"/>
          <w:numId w:val="4"/>
        </w:numPr>
        <w:pBdr>
          <w:top w:space="0" w:sz="0" w:val="nil"/>
          <w:left w:space="0" w:sz="0" w:val="nil"/>
          <w:bottom w:space="0" w:sz="0" w:val="nil"/>
          <w:right w:space="0" w:sz="0" w:val="nil"/>
          <w:between w:space="0" w:sz="0" w:val="nil"/>
        </w:pBdr>
        <w:spacing w:after="0" w:lineRule="auto"/>
        <w:ind w:left="720" w:hanging="36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The need to cough or sneeze into a tissue which is binned immediately.</w:t>
      </w:r>
    </w:p>
    <w:p w:rsidR="00000000" w:rsidDel="00000000" w:rsidP="00000000" w:rsidRDefault="00000000" w:rsidRPr="00000000" w14:paraId="000001D3">
      <w:pPr>
        <w:numPr>
          <w:ilvl w:val="0"/>
          <w:numId w:val="4"/>
        </w:numPr>
        <w:pBdr>
          <w:top w:space="0" w:sz="0" w:val="nil"/>
          <w:left w:space="0" w:sz="0" w:val="nil"/>
          <w:bottom w:space="0" w:sz="0" w:val="nil"/>
          <w:right w:space="0" w:sz="0" w:val="nil"/>
          <w:between w:space="0" w:sz="0" w:val="nil"/>
        </w:pBdr>
        <w:spacing w:after="0" w:lineRule="auto"/>
        <w:ind w:left="720" w:hanging="36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The need for ventilation in the classroom.</w:t>
      </w:r>
    </w:p>
    <w:p w:rsidR="00000000" w:rsidDel="00000000" w:rsidP="00000000" w:rsidRDefault="00000000" w:rsidRPr="00000000" w14:paraId="000001D4">
      <w:pPr>
        <w:numPr>
          <w:ilvl w:val="0"/>
          <w:numId w:val="4"/>
        </w:numPr>
        <w:pBdr>
          <w:top w:space="0" w:sz="0" w:val="nil"/>
          <w:left w:space="0" w:sz="0" w:val="nil"/>
          <w:bottom w:space="0" w:sz="0" w:val="nil"/>
          <w:right w:space="0" w:sz="0" w:val="nil"/>
          <w:between w:space="0" w:sz="0" w:val="nil"/>
        </w:pBdr>
        <w:spacing w:after="0" w:lineRule="auto"/>
        <w:ind w:left="720" w:hanging="36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The intention that you stay 2m physical distance from pupils wherever possible.</w:t>
      </w:r>
    </w:p>
    <w:p w:rsidR="00000000" w:rsidDel="00000000" w:rsidP="00000000" w:rsidRDefault="00000000" w:rsidRPr="00000000" w14:paraId="000001D5">
      <w:pPr>
        <w:numPr>
          <w:ilvl w:val="0"/>
          <w:numId w:val="4"/>
        </w:numPr>
        <w:pBdr>
          <w:top w:space="0" w:sz="0" w:val="nil"/>
          <w:left w:space="0" w:sz="0" w:val="nil"/>
          <w:bottom w:space="0" w:sz="0" w:val="nil"/>
          <w:right w:space="0" w:sz="0" w:val="nil"/>
          <w:between w:space="0" w:sz="0" w:val="nil"/>
        </w:pBdr>
        <w:spacing w:after="0" w:lineRule="auto"/>
        <w:ind w:left="720" w:hanging="36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The seating plan as fixed and not interchangeable. If there is a break, the pupil returns to the same desk position.</w:t>
      </w:r>
    </w:p>
    <w:p w:rsidR="00000000" w:rsidDel="00000000" w:rsidP="00000000" w:rsidRDefault="00000000" w:rsidRPr="00000000" w14:paraId="000001D6">
      <w:pPr>
        <w:numPr>
          <w:ilvl w:val="0"/>
          <w:numId w:val="4"/>
        </w:numPr>
        <w:pBdr>
          <w:top w:space="0" w:sz="0" w:val="nil"/>
          <w:left w:space="0" w:sz="0" w:val="nil"/>
          <w:bottom w:space="0" w:sz="0" w:val="nil"/>
          <w:right w:space="0" w:sz="0" w:val="nil"/>
          <w:between w:space="0" w:sz="0" w:val="nil"/>
        </w:pBdr>
        <w:spacing w:after="0" w:lineRule="auto"/>
        <w:ind w:left="720" w:hanging="36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No collaborative work.</w:t>
      </w:r>
    </w:p>
    <w:p w:rsidR="00000000" w:rsidDel="00000000" w:rsidP="00000000" w:rsidRDefault="00000000" w:rsidRPr="00000000" w14:paraId="000001D7">
      <w:pPr>
        <w:numPr>
          <w:ilvl w:val="0"/>
          <w:numId w:val="4"/>
        </w:numPr>
        <w:pBdr>
          <w:top w:space="0" w:sz="0" w:val="nil"/>
          <w:left w:space="0" w:sz="0" w:val="nil"/>
          <w:bottom w:space="0" w:sz="0" w:val="nil"/>
          <w:right w:space="0" w:sz="0" w:val="nil"/>
          <w:between w:space="0" w:sz="0" w:val="nil"/>
        </w:pBdr>
        <w:ind w:left="720" w:hanging="36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Resources should not be shared unless it is unavoidable. Shared resources, if any must be quarantined immediately after the session for 72 hours and where necessary, disinfected before re-use. </w:t>
      </w:r>
    </w:p>
    <w:p w:rsidR="00000000" w:rsidDel="00000000" w:rsidP="00000000" w:rsidRDefault="00000000" w:rsidRPr="00000000" w14:paraId="000001D8">
      <w:pPr>
        <w:rPr>
          <w:rFonts w:ascii="Verdana" w:cs="Verdana" w:eastAsia="Verdana" w:hAnsi="Verdana"/>
          <w:b w:val="1"/>
          <w:sz w:val="32"/>
          <w:szCs w:val="32"/>
        </w:rPr>
      </w:pPr>
      <w:r w:rsidDel="00000000" w:rsidR="00000000" w:rsidRPr="00000000">
        <w:rPr>
          <w:rtl w:val="0"/>
        </w:rPr>
      </w:r>
    </w:p>
    <w:p w:rsidR="00000000" w:rsidDel="00000000" w:rsidP="00000000" w:rsidRDefault="00000000" w:rsidRPr="00000000" w14:paraId="000001D9">
      <w:pPr>
        <w:rPr>
          <w:rFonts w:ascii="Verdana" w:cs="Verdana" w:eastAsia="Verdana" w:hAnsi="Verdana"/>
          <w:b w:val="1"/>
          <w:color w:val="31849b"/>
          <w:sz w:val="32"/>
          <w:szCs w:val="32"/>
        </w:rPr>
      </w:pPr>
      <w:r w:rsidDel="00000000" w:rsidR="00000000" w:rsidRPr="00000000">
        <w:rPr>
          <w:rFonts w:ascii="Verdana" w:cs="Verdana" w:eastAsia="Verdana" w:hAnsi="Verdana"/>
          <w:b w:val="1"/>
          <w:color w:val="31849b"/>
          <w:sz w:val="32"/>
          <w:szCs w:val="32"/>
          <w:rtl w:val="0"/>
        </w:rPr>
        <w:t xml:space="preserve">DO NOT</w:t>
      </w:r>
    </w:p>
    <w:p w:rsidR="00000000" w:rsidDel="00000000" w:rsidP="00000000" w:rsidRDefault="00000000" w:rsidRPr="00000000" w14:paraId="000001DA">
      <w:pPr>
        <w:numPr>
          <w:ilvl w:val="0"/>
          <w:numId w:val="1"/>
        </w:numPr>
        <w:pBdr>
          <w:top w:space="0" w:sz="0" w:val="nil"/>
          <w:left w:space="0" w:sz="0" w:val="nil"/>
          <w:bottom w:space="0" w:sz="0" w:val="nil"/>
          <w:right w:space="0" w:sz="0" w:val="nil"/>
          <w:between w:space="0" w:sz="0" w:val="nil"/>
        </w:pBdr>
        <w:spacing w:after="0" w:lineRule="auto"/>
        <w:ind w:left="720" w:hanging="36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Allow pupils to wander about or leave the session unsupervised.</w:t>
      </w:r>
    </w:p>
    <w:p w:rsidR="00000000" w:rsidDel="00000000" w:rsidP="00000000" w:rsidRDefault="00000000" w:rsidRPr="00000000" w14:paraId="000001DB">
      <w:pPr>
        <w:numPr>
          <w:ilvl w:val="0"/>
          <w:numId w:val="1"/>
        </w:numPr>
        <w:pBdr>
          <w:top w:space="0" w:sz="0" w:val="nil"/>
          <w:left w:space="0" w:sz="0" w:val="nil"/>
          <w:bottom w:space="0" w:sz="0" w:val="nil"/>
          <w:right w:space="0" w:sz="0" w:val="nil"/>
          <w:between w:space="0" w:sz="0" w:val="nil"/>
        </w:pBdr>
        <w:spacing w:after="0" w:lineRule="auto"/>
        <w:ind w:left="720" w:hanging="36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Permit pupils to enter any rooms other than their allocated classroom.</w:t>
      </w:r>
    </w:p>
    <w:p w:rsidR="00000000" w:rsidDel="00000000" w:rsidP="00000000" w:rsidRDefault="00000000" w:rsidRPr="00000000" w14:paraId="000001DC">
      <w:pPr>
        <w:numPr>
          <w:ilvl w:val="0"/>
          <w:numId w:val="1"/>
        </w:numPr>
        <w:pBdr>
          <w:top w:space="0" w:sz="0" w:val="nil"/>
          <w:left w:space="0" w:sz="0" w:val="nil"/>
          <w:bottom w:space="0" w:sz="0" w:val="nil"/>
          <w:right w:space="0" w:sz="0" w:val="nil"/>
          <w:between w:space="0" w:sz="0" w:val="nil"/>
        </w:pBdr>
        <w:spacing w:after="0" w:lineRule="auto"/>
        <w:ind w:left="720" w:hanging="36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Permit pupils to access any area or part of the school outside their zone before, during or after the school day.</w:t>
      </w:r>
    </w:p>
    <w:p w:rsidR="00000000" w:rsidDel="00000000" w:rsidP="00000000" w:rsidRDefault="00000000" w:rsidRPr="00000000" w14:paraId="000001DD">
      <w:pPr>
        <w:numPr>
          <w:ilvl w:val="0"/>
          <w:numId w:val="1"/>
        </w:numPr>
        <w:pBdr>
          <w:top w:space="0" w:sz="0" w:val="nil"/>
          <w:left w:space="0" w:sz="0" w:val="nil"/>
          <w:bottom w:space="0" w:sz="0" w:val="nil"/>
          <w:right w:space="0" w:sz="0" w:val="nil"/>
          <w:between w:space="0" w:sz="0" w:val="nil"/>
        </w:pBdr>
        <w:spacing w:after="0" w:lineRule="auto"/>
        <w:ind w:left="720" w:hanging="36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Allow pupils to interact or engage with any other sessions within their zone.</w:t>
      </w:r>
    </w:p>
    <w:p w:rsidR="00000000" w:rsidDel="00000000" w:rsidP="00000000" w:rsidRDefault="00000000" w:rsidRPr="00000000" w14:paraId="000001DE">
      <w:pPr>
        <w:numPr>
          <w:ilvl w:val="0"/>
          <w:numId w:val="1"/>
        </w:numPr>
        <w:pBdr>
          <w:top w:space="0" w:sz="0" w:val="nil"/>
          <w:left w:space="0" w:sz="0" w:val="nil"/>
          <w:bottom w:space="0" w:sz="0" w:val="nil"/>
          <w:right w:space="0" w:sz="0" w:val="nil"/>
          <w:between w:space="0" w:sz="0" w:val="nil"/>
        </w:pBdr>
        <w:spacing w:after="0" w:lineRule="auto"/>
        <w:ind w:left="720" w:hanging="36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Permit unrestricted or unsupervised access to alcohol based hand sanitiser or cleaning agents.  </w:t>
      </w:r>
    </w:p>
    <w:p w:rsidR="00000000" w:rsidDel="00000000" w:rsidP="00000000" w:rsidRDefault="00000000" w:rsidRPr="00000000" w14:paraId="000001DF">
      <w:pPr>
        <w:numPr>
          <w:ilvl w:val="0"/>
          <w:numId w:val="1"/>
        </w:numPr>
        <w:pBdr>
          <w:top w:space="0" w:sz="0" w:val="nil"/>
          <w:left w:space="0" w:sz="0" w:val="nil"/>
          <w:bottom w:space="0" w:sz="0" w:val="nil"/>
          <w:right w:space="0" w:sz="0" w:val="nil"/>
          <w:between w:space="0" w:sz="0" w:val="nil"/>
        </w:pBdr>
        <w:ind w:left="720" w:hanging="36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Permit the use of a copier or printer during the session unless agreed access arrangements are in place.</w:t>
      </w:r>
    </w:p>
    <w:p w:rsidR="00000000" w:rsidDel="00000000" w:rsidP="00000000" w:rsidRDefault="00000000" w:rsidRPr="00000000" w14:paraId="000001E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E1">
      <w:pPr>
        <w:jc w:val="center"/>
        <w:rPr>
          <w:rFonts w:ascii="Verdana" w:cs="Verdana" w:eastAsia="Verdana" w:hAnsi="Verdana"/>
          <w:b w:val="1"/>
          <w:color w:val="31849b"/>
          <w:sz w:val="36"/>
          <w:szCs w:val="36"/>
        </w:rPr>
      </w:pPr>
      <w:r w:rsidDel="00000000" w:rsidR="00000000" w:rsidRPr="00000000">
        <w:rPr>
          <w:rFonts w:ascii="Verdana" w:cs="Verdana" w:eastAsia="Verdana" w:hAnsi="Verdana"/>
          <w:b w:val="1"/>
          <w:color w:val="31849b"/>
          <w:sz w:val="36"/>
          <w:szCs w:val="36"/>
          <w:rtl w:val="0"/>
        </w:rPr>
        <w:t xml:space="preserve">Health, Safety and Welfare Arrangements</w:t>
      </w:r>
    </w:p>
    <w:p w:rsidR="00000000" w:rsidDel="00000000" w:rsidP="00000000" w:rsidRDefault="00000000" w:rsidRPr="00000000" w14:paraId="000001E2">
      <w:pPr>
        <w:numPr>
          <w:ilvl w:val="0"/>
          <w:numId w:val="2"/>
        </w:numPr>
        <w:pBdr>
          <w:top w:space="0" w:sz="0" w:val="nil"/>
          <w:left w:space="0" w:sz="0" w:val="nil"/>
          <w:bottom w:space="0" w:sz="0" w:val="nil"/>
          <w:right w:space="0" w:sz="0" w:val="nil"/>
          <w:between w:space="0" w:sz="0" w:val="nil"/>
        </w:pBdr>
        <w:spacing w:after="0" w:lineRule="auto"/>
        <w:ind w:left="720" w:hanging="36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Furniture should remain as set-out pre-session and not be moved or rearranged.</w:t>
      </w:r>
    </w:p>
    <w:p w:rsidR="00000000" w:rsidDel="00000000" w:rsidP="00000000" w:rsidRDefault="00000000" w:rsidRPr="00000000" w14:paraId="000001E3">
      <w:pPr>
        <w:numPr>
          <w:ilvl w:val="0"/>
          <w:numId w:val="2"/>
        </w:numPr>
        <w:pBdr>
          <w:top w:space="0" w:sz="0" w:val="nil"/>
          <w:left w:space="0" w:sz="0" w:val="nil"/>
          <w:bottom w:space="0" w:sz="0" w:val="nil"/>
          <w:right w:space="0" w:sz="0" w:val="nil"/>
          <w:between w:space="0" w:sz="0" w:val="nil"/>
        </w:pBdr>
        <w:spacing w:after="0" w:lineRule="auto"/>
        <w:ind w:left="720" w:hanging="36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Where practical rooms are used for sessions, pupils must not operate or tamper with fixed equipment.</w:t>
      </w:r>
    </w:p>
    <w:p w:rsidR="00000000" w:rsidDel="00000000" w:rsidP="00000000" w:rsidRDefault="00000000" w:rsidRPr="00000000" w14:paraId="000001E4">
      <w:pPr>
        <w:numPr>
          <w:ilvl w:val="0"/>
          <w:numId w:val="2"/>
        </w:numPr>
        <w:pBdr>
          <w:top w:space="0" w:sz="0" w:val="nil"/>
          <w:left w:space="0" w:sz="0" w:val="nil"/>
          <w:bottom w:space="0" w:sz="0" w:val="nil"/>
          <w:right w:space="0" w:sz="0" w:val="nil"/>
          <w:between w:space="0" w:sz="0" w:val="nil"/>
        </w:pBdr>
        <w:spacing w:after="0" w:lineRule="auto"/>
        <w:ind w:left="720" w:hanging="36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Your session will be visited by duty support staff in case you need additional materials, support or a comfort break.</w:t>
      </w:r>
    </w:p>
    <w:p w:rsidR="00000000" w:rsidDel="00000000" w:rsidP="00000000" w:rsidRDefault="00000000" w:rsidRPr="00000000" w14:paraId="000001E5">
      <w:pPr>
        <w:numPr>
          <w:ilvl w:val="0"/>
          <w:numId w:val="2"/>
        </w:numPr>
        <w:pBdr>
          <w:top w:space="0" w:sz="0" w:val="nil"/>
          <w:left w:space="0" w:sz="0" w:val="nil"/>
          <w:bottom w:space="0" w:sz="0" w:val="nil"/>
          <w:right w:space="0" w:sz="0" w:val="nil"/>
          <w:between w:space="0" w:sz="0" w:val="nil"/>
        </w:pBdr>
        <w:spacing w:after="0" w:lineRule="auto"/>
        <w:ind w:left="720" w:hanging="36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Ensure you understand the correct procedures if you or any other person starts to feel unwell during the school day. </w:t>
      </w:r>
    </w:p>
    <w:p w:rsidR="00000000" w:rsidDel="00000000" w:rsidP="00000000" w:rsidRDefault="00000000" w:rsidRPr="00000000" w14:paraId="000001E6">
      <w:pPr>
        <w:numPr>
          <w:ilvl w:val="0"/>
          <w:numId w:val="2"/>
        </w:numPr>
        <w:pBdr>
          <w:top w:space="0" w:sz="0" w:val="nil"/>
          <w:left w:space="0" w:sz="0" w:val="nil"/>
          <w:bottom w:space="0" w:sz="0" w:val="nil"/>
          <w:right w:space="0" w:sz="0" w:val="nil"/>
          <w:between w:space="0" w:sz="0" w:val="nil"/>
        </w:pBdr>
        <w:spacing w:after="0" w:lineRule="auto"/>
        <w:ind w:left="720" w:hanging="36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Teachers should check the medical or special needs status of any pupils in their group.</w:t>
      </w:r>
    </w:p>
    <w:p w:rsidR="00000000" w:rsidDel="00000000" w:rsidP="00000000" w:rsidRDefault="00000000" w:rsidRPr="00000000" w14:paraId="000001E7">
      <w:pPr>
        <w:numPr>
          <w:ilvl w:val="0"/>
          <w:numId w:val="2"/>
        </w:numPr>
        <w:pBdr>
          <w:top w:space="0" w:sz="0" w:val="nil"/>
          <w:left w:space="0" w:sz="0" w:val="nil"/>
          <w:bottom w:space="0" w:sz="0" w:val="nil"/>
          <w:right w:space="0" w:sz="0" w:val="nil"/>
          <w:between w:space="0" w:sz="0" w:val="nil"/>
        </w:pBdr>
        <w:spacing w:after="0" w:lineRule="auto"/>
        <w:ind w:left="720" w:hanging="36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First Aid, if needed is available on call.</w:t>
      </w:r>
    </w:p>
    <w:p w:rsidR="00000000" w:rsidDel="00000000" w:rsidP="00000000" w:rsidRDefault="00000000" w:rsidRPr="00000000" w14:paraId="000001E8">
      <w:pPr>
        <w:numPr>
          <w:ilvl w:val="0"/>
          <w:numId w:val="2"/>
        </w:numPr>
        <w:pBdr>
          <w:top w:space="0" w:sz="0" w:val="nil"/>
          <w:left w:space="0" w:sz="0" w:val="nil"/>
          <w:bottom w:space="0" w:sz="0" w:val="nil"/>
          <w:right w:space="0" w:sz="0" w:val="nil"/>
          <w:between w:space="0" w:sz="0" w:val="nil"/>
        </w:pBdr>
        <w:spacing w:after="0" w:lineRule="auto"/>
        <w:ind w:left="720" w:hanging="36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First Aid duty staff must wear appropriate PPE.</w:t>
      </w:r>
    </w:p>
    <w:p w:rsidR="00000000" w:rsidDel="00000000" w:rsidP="00000000" w:rsidRDefault="00000000" w:rsidRPr="00000000" w14:paraId="000001E9">
      <w:pPr>
        <w:numPr>
          <w:ilvl w:val="0"/>
          <w:numId w:val="2"/>
        </w:numPr>
        <w:pBdr>
          <w:top w:space="0" w:sz="0" w:val="nil"/>
          <w:left w:space="0" w:sz="0" w:val="nil"/>
          <w:bottom w:space="0" w:sz="0" w:val="nil"/>
          <w:right w:space="0" w:sz="0" w:val="nil"/>
          <w:between w:space="0" w:sz="0" w:val="nil"/>
        </w:pBdr>
        <w:spacing w:after="0" w:lineRule="auto"/>
        <w:ind w:left="720" w:hanging="36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The Site Cleaning Team has virucidal cleaning materials available for rapid deployment if needed.</w:t>
      </w:r>
    </w:p>
    <w:p w:rsidR="00000000" w:rsidDel="00000000" w:rsidP="00000000" w:rsidRDefault="00000000" w:rsidRPr="00000000" w14:paraId="000001EA">
      <w:pPr>
        <w:numPr>
          <w:ilvl w:val="0"/>
          <w:numId w:val="2"/>
        </w:numPr>
        <w:pBdr>
          <w:top w:space="0" w:sz="0" w:val="nil"/>
          <w:left w:space="0" w:sz="0" w:val="nil"/>
          <w:bottom w:space="0" w:sz="0" w:val="nil"/>
          <w:right w:space="0" w:sz="0" w:val="nil"/>
          <w:between w:space="0" w:sz="0" w:val="nil"/>
        </w:pBdr>
        <w:spacing w:after="0" w:lineRule="auto"/>
        <w:ind w:left="720" w:hanging="36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In case of an emergency evacuation all sessions must leave by their nearest available exit and assemble in their Fire Evacuation Zones staying within their groups and at a safe distance both within the group and from other groups.</w:t>
      </w:r>
    </w:p>
    <w:p w:rsidR="00000000" w:rsidDel="00000000" w:rsidP="00000000" w:rsidRDefault="00000000" w:rsidRPr="00000000" w14:paraId="000001EB">
      <w:pPr>
        <w:numPr>
          <w:ilvl w:val="0"/>
          <w:numId w:val="2"/>
        </w:numPr>
        <w:pBdr>
          <w:top w:space="0" w:sz="0" w:val="nil"/>
          <w:left w:space="0" w:sz="0" w:val="nil"/>
          <w:bottom w:space="0" w:sz="0" w:val="nil"/>
          <w:right w:space="0" w:sz="0" w:val="nil"/>
          <w:between w:space="0" w:sz="0" w:val="nil"/>
        </w:pBdr>
        <w:spacing w:after="0" w:lineRule="auto"/>
        <w:ind w:left="720" w:hanging="36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Please take personal responsibility and fully cooperate with social distancing at all times. It can be awkward and unsettling for others if you do not.</w:t>
      </w:r>
    </w:p>
    <w:p w:rsidR="00000000" w:rsidDel="00000000" w:rsidP="00000000" w:rsidRDefault="00000000" w:rsidRPr="00000000" w14:paraId="000001EC">
      <w:pPr>
        <w:numPr>
          <w:ilvl w:val="0"/>
          <w:numId w:val="2"/>
        </w:numPr>
        <w:pBdr>
          <w:top w:space="0" w:sz="0" w:val="nil"/>
          <w:left w:space="0" w:sz="0" w:val="nil"/>
          <w:bottom w:space="0" w:sz="0" w:val="nil"/>
          <w:right w:space="0" w:sz="0" w:val="nil"/>
          <w:between w:space="0" w:sz="0" w:val="nil"/>
        </w:pBdr>
        <w:spacing w:after="0" w:lineRule="auto"/>
        <w:ind w:left="720" w:hanging="36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Please understand that some staff may be identified as vulnerable according to government guidelines and their return to work may be a challenge. </w:t>
      </w:r>
    </w:p>
    <w:p w:rsidR="00000000" w:rsidDel="00000000" w:rsidP="00000000" w:rsidRDefault="00000000" w:rsidRPr="00000000" w14:paraId="000001ED">
      <w:pPr>
        <w:numPr>
          <w:ilvl w:val="0"/>
          <w:numId w:val="2"/>
        </w:numPr>
        <w:pBdr>
          <w:top w:space="0" w:sz="0" w:val="nil"/>
          <w:left w:space="0" w:sz="0" w:val="nil"/>
          <w:bottom w:space="0" w:sz="0" w:val="nil"/>
          <w:right w:space="0" w:sz="0" w:val="nil"/>
          <w:between w:space="0" w:sz="0" w:val="nil"/>
        </w:pBdr>
        <w:ind w:left="720" w:hanging="36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Please look out for each other and be supportive.</w:t>
      </w:r>
    </w:p>
    <w:p w:rsidR="00000000" w:rsidDel="00000000" w:rsidP="00000000" w:rsidRDefault="00000000" w:rsidRPr="00000000" w14:paraId="000001E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EF">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latest guidance is available here: </w:t>
      </w:r>
    </w:p>
    <w:p w:rsidR="00000000" w:rsidDel="00000000" w:rsidP="00000000" w:rsidRDefault="00000000" w:rsidRPr="00000000" w14:paraId="000001F0">
      <w:pPr>
        <w:rPr>
          <w:rFonts w:ascii="Verdana" w:cs="Verdana" w:eastAsia="Verdana" w:hAnsi="Verdana"/>
          <w:sz w:val="28"/>
          <w:szCs w:val="28"/>
        </w:rPr>
      </w:pPr>
      <w:hyperlink r:id="rId12">
        <w:r w:rsidDel="00000000" w:rsidR="00000000" w:rsidRPr="00000000">
          <w:rPr>
            <w:rFonts w:ascii="Verdana" w:cs="Verdana" w:eastAsia="Verdana" w:hAnsi="Verdana"/>
            <w:color w:val="0000ff"/>
            <w:sz w:val="24"/>
            <w:szCs w:val="24"/>
            <w:u w:val="single"/>
            <w:rtl w:val="0"/>
          </w:rPr>
          <w:t xml:space="preserve">https://www.gov.uk/government/publications/actions-for-schools-during-the-coronavirus-outbreak/guidance-for-full-opening-schools</w:t>
        </w:r>
      </w:hyperlink>
      <w:r w:rsidDel="00000000" w:rsidR="00000000" w:rsidRPr="00000000">
        <w:rPr>
          <w:rtl w:val="0"/>
        </w:rPr>
      </w:r>
    </w:p>
    <w:p w:rsidR="00000000" w:rsidDel="00000000" w:rsidP="00000000" w:rsidRDefault="00000000" w:rsidRPr="00000000" w14:paraId="000001F1">
      <w:pPr>
        <w:rPr>
          <w:rFonts w:ascii="Verdana" w:cs="Verdana" w:eastAsia="Verdana" w:hAnsi="Verdana"/>
          <w:sz w:val="24"/>
          <w:szCs w:val="24"/>
        </w:rPr>
      </w:pPr>
      <w:hyperlink r:id="rId13">
        <w:r w:rsidDel="00000000" w:rsidR="00000000" w:rsidRPr="00000000">
          <w:rPr>
            <w:rFonts w:ascii="Verdana" w:cs="Verdana" w:eastAsia="Verdana" w:hAnsi="Verdana"/>
            <w:color w:val="0000ff"/>
            <w:sz w:val="24"/>
            <w:szCs w:val="24"/>
            <w:u w:val="single"/>
            <w:rtl w:val="0"/>
          </w:rPr>
          <w:t xml:space="preserve">https://www.gov.uk/government/publications/coronavirus-covid-19-implementing-protective-measures-in-education-and-childcare-settings/</w:t>
        </w:r>
      </w:hyperlink>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1F2">
      <w:pPr>
        <w:rPr>
          <w:rFonts w:ascii="Verdana" w:cs="Verdana" w:eastAsia="Verdana" w:hAnsi="Verdana"/>
          <w:sz w:val="28"/>
          <w:szCs w:val="28"/>
        </w:rPr>
      </w:pPr>
      <w:hyperlink r:id="rId14">
        <w:r w:rsidDel="00000000" w:rsidR="00000000" w:rsidRPr="00000000">
          <w:rPr>
            <w:rFonts w:ascii="Verdana" w:cs="Verdana" w:eastAsia="Verdana" w:hAnsi="Verdana"/>
            <w:color w:val="0000ff"/>
            <w:sz w:val="24"/>
            <w:szCs w:val="24"/>
            <w:u w:val="single"/>
            <w:rtl w:val="0"/>
          </w:rPr>
          <w:t xml:space="preserve">https://www.hse.gov.uk/coronavirus/working-safely/index.htm</w:t>
        </w:r>
      </w:hyperlink>
      <w:r w:rsidDel="00000000" w:rsidR="00000000" w:rsidRPr="00000000">
        <w:rPr>
          <w:rtl w:val="0"/>
        </w:rPr>
      </w:r>
    </w:p>
    <w:p w:rsidR="00000000" w:rsidDel="00000000" w:rsidP="00000000" w:rsidRDefault="00000000" w:rsidRPr="00000000" w14:paraId="000001F3">
      <w:pPr>
        <w:rPr>
          <w:rFonts w:ascii="Verdana" w:cs="Verdana" w:eastAsia="Verdana" w:hAnsi="Verdana"/>
          <w:sz w:val="28"/>
          <w:szCs w:val="28"/>
        </w:rPr>
      </w:pPr>
      <w:hyperlink r:id="rId15">
        <w:r w:rsidDel="00000000" w:rsidR="00000000" w:rsidRPr="00000000">
          <w:rPr>
            <w:rFonts w:ascii="Verdana" w:cs="Verdana" w:eastAsia="Verdana" w:hAnsi="Verdana"/>
            <w:color w:val="0000ff"/>
            <w:sz w:val="24"/>
            <w:szCs w:val="24"/>
            <w:u w:val="single"/>
            <w:rtl w:val="0"/>
          </w:rPr>
          <w:t xml:space="preserve">https://www.gov.uk/government/publications/covid-19-guidance-for-food-businesses/guidance-for-food-businesses-on-coronavirus-covid-19</w:t>
        </w:r>
      </w:hyperlink>
      <w:r w:rsidDel="00000000" w:rsidR="00000000" w:rsidRPr="00000000">
        <w:rPr>
          <w:rtl w:val="0"/>
        </w:rPr>
      </w:r>
    </w:p>
    <w:p w:rsidR="00000000" w:rsidDel="00000000" w:rsidP="00000000" w:rsidRDefault="00000000" w:rsidRPr="00000000" w14:paraId="000001F4">
      <w:pPr>
        <w:rPr>
          <w:rFonts w:ascii="Verdana" w:cs="Verdana" w:eastAsia="Verdana" w:hAnsi="Verdana"/>
          <w:sz w:val="24"/>
          <w:szCs w:val="24"/>
        </w:rPr>
      </w:pPr>
      <w:hyperlink r:id="rId16">
        <w:r w:rsidDel="00000000" w:rsidR="00000000" w:rsidRPr="00000000">
          <w:rPr>
            <w:rFonts w:ascii="Verdana" w:cs="Verdana" w:eastAsia="Verdana" w:hAnsi="Verdana"/>
            <w:color w:val="0000ff"/>
            <w:sz w:val="24"/>
            <w:szCs w:val="24"/>
            <w:u w:val="single"/>
            <w:rtl w:val="0"/>
          </w:rPr>
          <w:t xml:space="preserve">https://www.gov.uk/government/publications/coronavirus-covid-19-guidance-on-phased-return-of-sport-and-recreation</w:t>
        </w:r>
      </w:hyperlink>
      <w:r w:rsidDel="00000000" w:rsidR="00000000" w:rsidRPr="00000000">
        <w:rPr>
          <w:rtl w:val="0"/>
        </w:rPr>
      </w:r>
    </w:p>
    <w:p w:rsidR="00000000" w:rsidDel="00000000" w:rsidP="00000000" w:rsidRDefault="00000000" w:rsidRPr="00000000" w14:paraId="000001F5">
      <w:pPr>
        <w:rPr>
          <w:rFonts w:ascii="Verdana" w:cs="Verdana" w:eastAsia="Verdana" w:hAnsi="Verdana"/>
          <w:sz w:val="32"/>
          <w:szCs w:val="32"/>
        </w:rPr>
      </w:pPr>
      <w:hyperlink r:id="rId17">
        <w:r w:rsidDel="00000000" w:rsidR="00000000" w:rsidRPr="00000000">
          <w:rPr>
            <w:rFonts w:ascii="Verdana" w:cs="Verdana" w:eastAsia="Verdana" w:hAnsi="Verdana"/>
            <w:color w:val="0000ff"/>
            <w:sz w:val="24"/>
            <w:szCs w:val="24"/>
            <w:u w:val="single"/>
            <w:rtl w:val="0"/>
          </w:rPr>
          <w:t xml:space="preserve">https://www.gov.uk/guidance/coronavirus-covid-19-safer-travel-guidance-for-passengers</w:t>
        </w:r>
      </w:hyperlink>
      <w:r w:rsidDel="00000000" w:rsidR="00000000" w:rsidRPr="00000000">
        <w:rPr>
          <w:rtl w:val="0"/>
        </w:rPr>
      </w:r>
    </w:p>
    <w:p w:rsidR="00000000" w:rsidDel="00000000" w:rsidP="00000000" w:rsidRDefault="00000000" w:rsidRPr="00000000" w14:paraId="000001F6">
      <w:pPr>
        <w:rPr>
          <w:rFonts w:ascii="Verdana" w:cs="Verdana" w:eastAsia="Verdana" w:hAnsi="Verdana"/>
          <w:sz w:val="28"/>
          <w:szCs w:val="28"/>
        </w:rPr>
      </w:pPr>
      <w:hyperlink r:id="rId18">
        <w:r w:rsidDel="00000000" w:rsidR="00000000" w:rsidRPr="00000000">
          <w:rPr>
            <w:rFonts w:ascii="Verdana" w:cs="Verdana" w:eastAsia="Verdana" w:hAnsi="Verdana"/>
            <w:color w:val="0000ff"/>
            <w:sz w:val="24"/>
            <w:szCs w:val="24"/>
            <w:u w:val="single"/>
            <w:rtl w:val="0"/>
          </w:rPr>
          <w:t xml:space="preserve">https://www.gov.uk/guidance/contacts-phe-health-protection-teams#south-west-centre-hpt</w:t>
        </w:r>
      </w:hyperlink>
      <w:r w:rsidDel="00000000" w:rsidR="00000000" w:rsidRPr="00000000">
        <w:rPr>
          <w:rtl w:val="0"/>
        </w:rPr>
      </w:r>
    </w:p>
    <w:p w:rsidR="00000000" w:rsidDel="00000000" w:rsidP="00000000" w:rsidRDefault="00000000" w:rsidRPr="00000000" w14:paraId="000001F7">
      <w:pPr>
        <w:jc w:val="center"/>
        <w:rPr>
          <w:rFonts w:ascii="Verdana" w:cs="Verdana" w:eastAsia="Verdana" w:hAnsi="Verdana"/>
          <w:b w:val="1"/>
          <w:color w:val="31849b"/>
          <w:sz w:val="44"/>
          <w:szCs w:val="44"/>
        </w:rPr>
      </w:pPr>
      <w:r w:rsidDel="00000000" w:rsidR="00000000" w:rsidRPr="00000000">
        <w:rPr>
          <w:rtl w:val="0"/>
        </w:rPr>
      </w:r>
    </w:p>
    <w:p w:rsidR="00000000" w:rsidDel="00000000" w:rsidP="00000000" w:rsidRDefault="00000000" w:rsidRPr="00000000" w14:paraId="000001F8">
      <w:pPr>
        <w:jc w:val="center"/>
        <w:rPr>
          <w:rFonts w:ascii="Verdana" w:cs="Verdana" w:eastAsia="Verdana" w:hAnsi="Verdana"/>
          <w:b w:val="1"/>
          <w:color w:val="31849b"/>
          <w:sz w:val="44"/>
          <w:szCs w:val="44"/>
        </w:rPr>
      </w:pPr>
      <w:r w:rsidDel="00000000" w:rsidR="00000000" w:rsidRPr="00000000">
        <w:rPr>
          <w:rtl w:val="0"/>
        </w:rPr>
      </w:r>
    </w:p>
    <w:p w:rsidR="00000000" w:rsidDel="00000000" w:rsidP="00000000" w:rsidRDefault="00000000" w:rsidRPr="00000000" w14:paraId="000001F9">
      <w:pPr>
        <w:jc w:val="center"/>
        <w:rPr>
          <w:rFonts w:ascii="Verdana" w:cs="Verdana" w:eastAsia="Verdana" w:hAnsi="Verdana"/>
          <w:b w:val="1"/>
          <w:color w:val="31849b"/>
          <w:sz w:val="44"/>
          <w:szCs w:val="44"/>
        </w:rPr>
      </w:pPr>
      <w:r w:rsidDel="00000000" w:rsidR="00000000" w:rsidRPr="00000000">
        <w:rPr>
          <w:rtl w:val="0"/>
        </w:rPr>
      </w:r>
    </w:p>
    <w:p w:rsidR="00000000" w:rsidDel="00000000" w:rsidP="00000000" w:rsidRDefault="00000000" w:rsidRPr="00000000" w14:paraId="000001FA">
      <w:pPr>
        <w:jc w:val="center"/>
        <w:rPr>
          <w:rFonts w:ascii="Verdana" w:cs="Verdana" w:eastAsia="Verdana" w:hAnsi="Verdana"/>
          <w:b w:val="1"/>
          <w:color w:val="31849b"/>
          <w:sz w:val="44"/>
          <w:szCs w:val="44"/>
        </w:rPr>
      </w:pPr>
      <w:r w:rsidDel="00000000" w:rsidR="00000000" w:rsidRPr="00000000">
        <w:rPr>
          <w:rtl w:val="0"/>
        </w:rPr>
      </w:r>
    </w:p>
    <w:p w:rsidR="00000000" w:rsidDel="00000000" w:rsidP="00000000" w:rsidRDefault="00000000" w:rsidRPr="00000000" w14:paraId="000001FB">
      <w:pPr>
        <w:jc w:val="center"/>
        <w:rPr>
          <w:rFonts w:ascii="Verdana" w:cs="Verdana" w:eastAsia="Verdana" w:hAnsi="Verdana"/>
          <w:b w:val="1"/>
          <w:color w:val="31849b"/>
          <w:sz w:val="44"/>
          <w:szCs w:val="44"/>
        </w:rPr>
      </w:pPr>
      <w:r w:rsidDel="00000000" w:rsidR="00000000" w:rsidRPr="00000000">
        <w:rPr>
          <w:rtl w:val="0"/>
        </w:rPr>
      </w:r>
    </w:p>
    <w:p w:rsidR="00000000" w:rsidDel="00000000" w:rsidP="00000000" w:rsidRDefault="00000000" w:rsidRPr="00000000" w14:paraId="000001FC">
      <w:pPr>
        <w:jc w:val="center"/>
        <w:rPr>
          <w:rFonts w:ascii="Verdana" w:cs="Verdana" w:eastAsia="Verdana" w:hAnsi="Verdana"/>
          <w:b w:val="1"/>
          <w:color w:val="31849b"/>
          <w:sz w:val="44"/>
          <w:szCs w:val="44"/>
        </w:rPr>
      </w:pPr>
      <w:r w:rsidDel="00000000" w:rsidR="00000000" w:rsidRPr="00000000">
        <w:rPr>
          <w:rtl w:val="0"/>
        </w:rPr>
      </w:r>
    </w:p>
    <w:p w:rsidR="00000000" w:rsidDel="00000000" w:rsidP="00000000" w:rsidRDefault="00000000" w:rsidRPr="00000000" w14:paraId="000001FD">
      <w:pPr>
        <w:jc w:val="center"/>
        <w:rPr>
          <w:rFonts w:ascii="Verdana" w:cs="Verdana" w:eastAsia="Verdana" w:hAnsi="Verdana"/>
          <w:b w:val="1"/>
          <w:color w:val="31849b"/>
          <w:sz w:val="44"/>
          <w:szCs w:val="44"/>
        </w:rPr>
      </w:pPr>
      <w:r w:rsidDel="00000000" w:rsidR="00000000" w:rsidRPr="00000000">
        <w:rPr>
          <w:rFonts w:ascii="Verdana" w:cs="Verdana" w:eastAsia="Verdana" w:hAnsi="Verdana"/>
          <w:b w:val="1"/>
          <w:color w:val="31849b"/>
          <w:sz w:val="44"/>
          <w:szCs w:val="44"/>
          <w:rtl w:val="0"/>
        </w:rPr>
        <w:t xml:space="preserve">RISK MATRIX</w:t>
      </w:r>
    </w:p>
    <w:tbl>
      <w:tblPr>
        <w:tblStyle w:val="Table5"/>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1"/>
        <w:gridCol w:w="1983"/>
        <w:gridCol w:w="525"/>
        <w:gridCol w:w="1169"/>
        <w:gridCol w:w="1181"/>
        <w:gridCol w:w="1181"/>
        <w:gridCol w:w="958"/>
        <w:gridCol w:w="958"/>
        <w:tblGridChange w:id="0">
          <w:tblGrid>
            <w:gridCol w:w="1061"/>
            <w:gridCol w:w="1983"/>
            <w:gridCol w:w="525"/>
            <w:gridCol w:w="1169"/>
            <w:gridCol w:w="1181"/>
            <w:gridCol w:w="1181"/>
            <w:gridCol w:w="958"/>
            <w:gridCol w:w="958"/>
          </w:tblGrid>
        </w:tblGridChange>
      </w:tblGrid>
      <w:t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E">
            <w:pPr>
              <w:ind w:left="113" w:right="113" w:firstLine="0"/>
              <w:jc w:val="center"/>
              <w:rPr>
                <w:rFonts w:ascii="Verdana" w:cs="Verdana" w:eastAsia="Verdana" w:hAnsi="Verdana"/>
                <w:sz w:val="24"/>
                <w:szCs w:val="24"/>
              </w:rPr>
            </w:pPr>
            <w:r w:rsidDel="00000000" w:rsidR="00000000" w:rsidRPr="00000000">
              <w:rPr>
                <w:rFonts w:ascii="Verdana" w:cs="Verdana" w:eastAsia="Verdana" w:hAnsi="Verdana"/>
                <w:sz w:val="44"/>
                <w:szCs w:val="44"/>
                <w:rtl w:val="0"/>
              </w:rPr>
              <w:t xml:space="preserve">SEVERITY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F">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Death/Multiple Deaths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0">
            <w:pPr>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01">
            <w:pPr>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5</w:t>
            </w:r>
          </w:p>
        </w:tc>
        <w:tc>
          <w:tcPr>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202">
            <w:pPr>
              <w:jc w:val="center"/>
              <w:rPr>
                <w:rFonts w:ascii="Verdana" w:cs="Verdana" w:eastAsia="Verdana" w:hAnsi="Verdana"/>
                <w:b w:val="1"/>
                <w:color w:val="000000"/>
                <w:sz w:val="28"/>
                <w:szCs w:val="28"/>
              </w:rPr>
            </w:pPr>
            <w:r w:rsidDel="00000000" w:rsidR="00000000" w:rsidRPr="00000000">
              <w:rPr>
                <w:rtl w:val="0"/>
              </w:rPr>
            </w:r>
          </w:p>
          <w:p w:rsidR="00000000" w:rsidDel="00000000" w:rsidP="00000000" w:rsidRDefault="00000000" w:rsidRPr="00000000" w14:paraId="00000203">
            <w:pPr>
              <w:jc w:val="center"/>
              <w:rPr>
                <w:rFonts w:ascii="Verdana" w:cs="Verdana" w:eastAsia="Verdana" w:hAnsi="Verdana"/>
                <w:b w:val="1"/>
                <w:color w:val="000000"/>
                <w:sz w:val="28"/>
                <w:szCs w:val="28"/>
              </w:rPr>
            </w:pPr>
            <w:r w:rsidDel="00000000" w:rsidR="00000000" w:rsidRPr="00000000">
              <w:rPr>
                <w:rFonts w:ascii="Verdana" w:cs="Verdana" w:eastAsia="Verdana" w:hAnsi="Verdana"/>
                <w:b w:val="1"/>
                <w:color w:val="000000"/>
                <w:sz w:val="28"/>
                <w:szCs w:val="28"/>
                <w:rtl w:val="0"/>
              </w:rPr>
              <w:t xml:space="preserve">5</w:t>
            </w:r>
          </w:p>
        </w:tc>
        <w:tc>
          <w:tcPr>
            <w:tcBorders>
              <w:top w:color="000000" w:space="0" w:sz="4" w:val="single"/>
              <w:left w:color="000000" w:space="0" w:sz="4" w:val="single"/>
              <w:bottom w:color="000000" w:space="0" w:sz="4" w:val="single"/>
              <w:right w:color="000000" w:space="0" w:sz="4" w:val="single"/>
            </w:tcBorders>
            <w:shd w:fill="ffc000" w:val="clear"/>
          </w:tcPr>
          <w:p w:rsidR="00000000" w:rsidDel="00000000" w:rsidP="00000000" w:rsidRDefault="00000000" w:rsidRPr="00000000" w14:paraId="00000204">
            <w:pPr>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205">
            <w:pPr>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10</w:t>
            </w:r>
          </w:p>
        </w:tc>
        <w:tc>
          <w:tcPr>
            <w:tcBorders>
              <w:top w:color="000000" w:space="0" w:sz="4" w:val="single"/>
              <w:left w:color="000000" w:space="0" w:sz="4" w:val="single"/>
              <w:bottom w:color="000000" w:space="0" w:sz="4" w:val="single"/>
              <w:right w:color="000000" w:space="0" w:sz="4" w:val="single"/>
            </w:tcBorders>
            <w:shd w:fill="ff0000" w:val="clear"/>
          </w:tcPr>
          <w:p w:rsidR="00000000" w:rsidDel="00000000" w:rsidP="00000000" w:rsidRDefault="00000000" w:rsidRPr="00000000" w14:paraId="00000206">
            <w:pPr>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207">
            <w:pPr>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15</w:t>
            </w:r>
          </w:p>
        </w:tc>
        <w:tc>
          <w:tcPr>
            <w:tcBorders>
              <w:top w:color="000000" w:space="0" w:sz="4" w:val="single"/>
              <w:left w:color="000000" w:space="0" w:sz="4" w:val="single"/>
              <w:bottom w:color="000000" w:space="0" w:sz="4" w:val="single"/>
              <w:right w:color="000000" w:space="0" w:sz="4" w:val="single"/>
            </w:tcBorders>
            <w:shd w:fill="ff0000" w:val="clear"/>
          </w:tcPr>
          <w:p w:rsidR="00000000" w:rsidDel="00000000" w:rsidP="00000000" w:rsidRDefault="00000000" w:rsidRPr="00000000" w14:paraId="00000208">
            <w:pPr>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209">
            <w:pPr>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20</w:t>
            </w:r>
          </w:p>
        </w:tc>
        <w:tc>
          <w:tcPr>
            <w:tcBorders>
              <w:top w:color="000000" w:space="0" w:sz="4" w:val="single"/>
              <w:left w:color="000000" w:space="0" w:sz="4" w:val="single"/>
              <w:bottom w:color="000000" w:space="0" w:sz="4" w:val="single"/>
              <w:right w:color="000000" w:space="0" w:sz="4" w:val="single"/>
            </w:tcBorders>
            <w:shd w:fill="ff0000" w:val="clear"/>
          </w:tcPr>
          <w:p w:rsidR="00000000" w:rsidDel="00000000" w:rsidP="00000000" w:rsidRDefault="00000000" w:rsidRPr="00000000" w14:paraId="0000020A">
            <w:pPr>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20B">
            <w:pPr>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25</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D">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Critical Injury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E">
            <w:pPr>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0F">
            <w:pPr>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210">
            <w:pPr>
              <w:jc w:val="center"/>
              <w:rPr>
                <w:rFonts w:ascii="Verdana" w:cs="Verdana" w:eastAsia="Verdana" w:hAnsi="Verdana"/>
                <w:b w:val="1"/>
                <w:color w:val="000000"/>
                <w:sz w:val="28"/>
                <w:szCs w:val="28"/>
              </w:rPr>
            </w:pPr>
            <w:r w:rsidDel="00000000" w:rsidR="00000000" w:rsidRPr="00000000">
              <w:rPr>
                <w:rtl w:val="0"/>
              </w:rPr>
            </w:r>
          </w:p>
          <w:p w:rsidR="00000000" w:rsidDel="00000000" w:rsidP="00000000" w:rsidRDefault="00000000" w:rsidRPr="00000000" w14:paraId="00000211">
            <w:pPr>
              <w:jc w:val="center"/>
              <w:rPr>
                <w:rFonts w:ascii="Verdana" w:cs="Verdana" w:eastAsia="Verdana" w:hAnsi="Verdana"/>
                <w:b w:val="1"/>
                <w:color w:val="000000"/>
                <w:sz w:val="28"/>
                <w:szCs w:val="28"/>
              </w:rPr>
            </w:pPr>
            <w:r w:rsidDel="00000000" w:rsidR="00000000" w:rsidRPr="00000000">
              <w:rPr>
                <w:rFonts w:ascii="Verdana" w:cs="Verdana" w:eastAsia="Verdana" w:hAnsi="Verdana"/>
                <w:b w:val="1"/>
                <w:color w:val="000000"/>
                <w:sz w:val="28"/>
                <w:szCs w:val="28"/>
                <w:rtl w:val="0"/>
              </w:rPr>
              <w:t xml:space="preserve">4</w:t>
            </w:r>
          </w:p>
        </w:tc>
        <w:tc>
          <w:tcPr>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212">
            <w:pPr>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213">
            <w:pPr>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8</w:t>
            </w:r>
          </w:p>
        </w:tc>
        <w:tc>
          <w:tcPr>
            <w:tcBorders>
              <w:top w:color="000000" w:space="0" w:sz="4" w:val="single"/>
              <w:left w:color="000000" w:space="0" w:sz="4" w:val="single"/>
              <w:bottom w:color="000000" w:space="0" w:sz="4" w:val="single"/>
              <w:right w:color="000000" w:space="0" w:sz="4" w:val="single"/>
            </w:tcBorders>
            <w:shd w:fill="ffc000" w:val="clear"/>
          </w:tcPr>
          <w:p w:rsidR="00000000" w:rsidDel="00000000" w:rsidP="00000000" w:rsidRDefault="00000000" w:rsidRPr="00000000" w14:paraId="00000214">
            <w:pPr>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215">
            <w:pPr>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12</w:t>
            </w:r>
          </w:p>
        </w:tc>
        <w:tc>
          <w:tcPr>
            <w:tcBorders>
              <w:top w:color="000000" w:space="0" w:sz="4" w:val="single"/>
              <w:left w:color="000000" w:space="0" w:sz="4" w:val="single"/>
              <w:bottom w:color="000000" w:space="0" w:sz="4" w:val="single"/>
              <w:right w:color="000000" w:space="0" w:sz="4" w:val="single"/>
            </w:tcBorders>
            <w:shd w:fill="ff0000" w:val="clear"/>
          </w:tcPr>
          <w:p w:rsidR="00000000" w:rsidDel="00000000" w:rsidP="00000000" w:rsidRDefault="00000000" w:rsidRPr="00000000" w14:paraId="00000216">
            <w:pPr>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217">
            <w:pPr>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16</w:t>
            </w:r>
          </w:p>
        </w:tc>
        <w:tc>
          <w:tcPr>
            <w:tcBorders>
              <w:top w:color="000000" w:space="0" w:sz="4" w:val="single"/>
              <w:left w:color="000000" w:space="0" w:sz="4" w:val="single"/>
              <w:bottom w:color="000000" w:space="0" w:sz="4" w:val="single"/>
              <w:right w:color="000000" w:space="0" w:sz="4" w:val="single"/>
            </w:tcBorders>
            <w:shd w:fill="ff0000" w:val="clear"/>
          </w:tcPr>
          <w:p w:rsidR="00000000" w:rsidDel="00000000" w:rsidP="00000000" w:rsidRDefault="00000000" w:rsidRPr="00000000" w14:paraId="00000218">
            <w:pPr>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219">
            <w:pPr>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20</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B">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Severe Injury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C">
            <w:pPr>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1D">
            <w:pPr>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21E">
            <w:pPr>
              <w:jc w:val="center"/>
              <w:rPr>
                <w:rFonts w:ascii="Verdana" w:cs="Verdana" w:eastAsia="Verdana" w:hAnsi="Verdana"/>
                <w:b w:val="1"/>
                <w:color w:val="000000"/>
                <w:sz w:val="28"/>
                <w:szCs w:val="28"/>
              </w:rPr>
            </w:pPr>
            <w:r w:rsidDel="00000000" w:rsidR="00000000" w:rsidRPr="00000000">
              <w:rPr>
                <w:rtl w:val="0"/>
              </w:rPr>
            </w:r>
          </w:p>
          <w:p w:rsidR="00000000" w:rsidDel="00000000" w:rsidP="00000000" w:rsidRDefault="00000000" w:rsidRPr="00000000" w14:paraId="0000021F">
            <w:pPr>
              <w:jc w:val="center"/>
              <w:rPr>
                <w:rFonts w:ascii="Verdana" w:cs="Verdana" w:eastAsia="Verdana" w:hAnsi="Verdana"/>
                <w:b w:val="1"/>
                <w:color w:val="000000"/>
                <w:sz w:val="28"/>
                <w:szCs w:val="28"/>
              </w:rPr>
            </w:pPr>
            <w:r w:rsidDel="00000000" w:rsidR="00000000" w:rsidRPr="00000000">
              <w:rPr>
                <w:rFonts w:ascii="Verdana" w:cs="Verdana" w:eastAsia="Verdana" w:hAnsi="Verdana"/>
                <w:b w:val="1"/>
                <w:color w:val="000000"/>
                <w:sz w:val="28"/>
                <w:szCs w:val="28"/>
                <w:rtl w:val="0"/>
              </w:rPr>
              <w:t xml:space="preserve">3</w:t>
            </w:r>
          </w:p>
        </w:tc>
        <w:tc>
          <w:tcPr>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220">
            <w:pPr>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221">
            <w:pPr>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6</w:t>
            </w:r>
          </w:p>
        </w:tc>
        <w:tc>
          <w:tcPr>
            <w:tcBorders>
              <w:top w:color="000000" w:space="0" w:sz="4" w:val="single"/>
              <w:left w:color="000000" w:space="0" w:sz="4" w:val="single"/>
              <w:bottom w:color="000000" w:space="0" w:sz="4" w:val="single"/>
              <w:right w:color="000000" w:space="0" w:sz="4" w:val="single"/>
            </w:tcBorders>
            <w:shd w:fill="ffc000" w:val="clear"/>
          </w:tcPr>
          <w:p w:rsidR="00000000" w:rsidDel="00000000" w:rsidP="00000000" w:rsidRDefault="00000000" w:rsidRPr="00000000" w14:paraId="00000222">
            <w:pPr>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223">
            <w:pPr>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9</w:t>
            </w:r>
          </w:p>
        </w:tc>
        <w:tc>
          <w:tcPr>
            <w:tcBorders>
              <w:top w:color="000000" w:space="0" w:sz="4" w:val="single"/>
              <w:left w:color="000000" w:space="0" w:sz="4" w:val="single"/>
              <w:bottom w:color="000000" w:space="0" w:sz="4" w:val="single"/>
              <w:right w:color="000000" w:space="0" w:sz="4" w:val="single"/>
            </w:tcBorders>
            <w:shd w:fill="ffc000" w:val="clear"/>
          </w:tcPr>
          <w:p w:rsidR="00000000" w:rsidDel="00000000" w:rsidP="00000000" w:rsidRDefault="00000000" w:rsidRPr="00000000" w14:paraId="00000224">
            <w:pPr>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225">
            <w:pPr>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12</w:t>
            </w:r>
          </w:p>
        </w:tc>
        <w:tc>
          <w:tcPr>
            <w:tcBorders>
              <w:top w:color="000000" w:space="0" w:sz="4" w:val="single"/>
              <w:left w:color="000000" w:space="0" w:sz="4" w:val="single"/>
              <w:bottom w:color="000000" w:space="0" w:sz="4" w:val="single"/>
              <w:right w:color="000000" w:space="0" w:sz="4" w:val="single"/>
            </w:tcBorders>
            <w:shd w:fill="ff0000" w:val="clear"/>
          </w:tcPr>
          <w:p w:rsidR="00000000" w:rsidDel="00000000" w:rsidP="00000000" w:rsidRDefault="00000000" w:rsidRPr="00000000" w14:paraId="00000226">
            <w:pPr>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227">
            <w:pPr>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15</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9">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Minor Injury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A">
            <w:pPr>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2B">
            <w:pPr>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22C">
            <w:pPr>
              <w:jc w:val="center"/>
              <w:rPr>
                <w:rFonts w:ascii="Verdana" w:cs="Verdana" w:eastAsia="Verdana" w:hAnsi="Verdana"/>
                <w:b w:val="1"/>
                <w:color w:val="000000"/>
                <w:sz w:val="28"/>
                <w:szCs w:val="28"/>
              </w:rPr>
            </w:pPr>
            <w:r w:rsidDel="00000000" w:rsidR="00000000" w:rsidRPr="00000000">
              <w:rPr>
                <w:rtl w:val="0"/>
              </w:rPr>
            </w:r>
          </w:p>
          <w:p w:rsidR="00000000" w:rsidDel="00000000" w:rsidP="00000000" w:rsidRDefault="00000000" w:rsidRPr="00000000" w14:paraId="0000022D">
            <w:pPr>
              <w:jc w:val="center"/>
              <w:rPr>
                <w:rFonts w:ascii="Verdana" w:cs="Verdana" w:eastAsia="Verdana" w:hAnsi="Verdana"/>
                <w:b w:val="1"/>
                <w:color w:val="000000"/>
                <w:sz w:val="28"/>
                <w:szCs w:val="28"/>
              </w:rPr>
            </w:pPr>
            <w:r w:rsidDel="00000000" w:rsidR="00000000" w:rsidRPr="00000000">
              <w:rPr>
                <w:rFonts w:ascii="Verdana" w:cs="Verdana" w:eastAsia="Verdana" w:hAnsi="Verdana"/>
                <w:b w:val="1"/>
                <w:color w:val="000000"/>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22E">
            <w:pPr>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22F">
            <w:pPr>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4</w:t>
            </w:r>
          </w:p>
        </w:tc>
        <w:tc>
          <w:tcPr>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230">
            <w:pPr>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231">
            <w:pPr>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6</w:t>
            </w:r>
          </w:p>
        </w:tc>
        <w:tc>
          <w:tcPr>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232">
            <w:pPr>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233">
            <w:pPr>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8</w:t>
            </w:r>
          </w:p>
        </w:tc>
        <w:tc>
          <w:tcPr>
            <w:tcBorders>
              <w:top w:color="000000" w:space="0" w:sz="4" w:val="single"/>
              <w:left w:color="000000" w:space="0" w:sz="4" w:val="single"/>
              <w:bottom w:color="000000" w:space="0" w:sz="4" w:val="single"/>
              <w:right w:color="000000" w:space="0" w:sz="4" w:val="single"/>
            </w:tcBorders>
            <w:shd w:fill="ffc000" w:val="clear"/>
          </w:tcPr>
          <w:p w:rsidR="00000000" w:rsidDel="00000000" w:rsidP="00000000" w:rsidRDefault="00000000" w:rsidRPr="00000000" w14:paraId="00000234">
            <w:pPr>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235">
            <w:pPr>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10</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7">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No Injury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8">
            <w:pPr>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39">
            <w:pPr>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23A">
            <w:pPr>
              <w:jc w:val="center"/>
              <w:rPr>
                <w:rFonts w:ascii="Verdana" w:cs="Verdana" w:eastAsia="Verdana" w:hAnsi="Verdana"/>
                <w:b w:val="1"/>
                <w:color w:val="000000"/>
                <w:sz w:val="28"/>
                <w:szCs w:val="28"/>
              </w:rPr>
            </w:pPr>
            <w:r w:rsidDel="00000000" w:rsidR="00000000" w:rsidRPr="00000000">
              <w:rPr>
                <w:rtl w:val="0"/>
              </w:rPr>
            </w:r>
          </w:p>
          <w:p w:rsidR="00000000" w:rsidDel="00000000" w:rsidP="00000000" w:rsidRDefault="00000000" w:rsidRPr="00000000" w14:paraId="0000023B">
            <w:pPr>
              <w:jc w:val="center"/>
              <w:rPr>
                <w:rFonts w:ascii="Verdana" w:cs="Verdana" w:eastAsia="Verdana" w:hAnsi="Verdana"/>
                <w:b w:val="1"/>
                <w:color w:val="000000"/>
                <w:sz w:val="28"/>
                <w:szCs w:val="28"/>
              </w:rPr>
            </w:pPr>
            <w:r w:rsidDel="00000000" w:rsidR="00000000" w:rsidRPr="00000000">
              <w:rPr>
                <w:rFonts w:ascii="Verdana" w:cs="Verdana" w:eastAsia="Verdana" w:hAnsi="Verdana"/>
                <w:b w:val="1"/>
                <w:color w:val="000000"/>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23C">
            <w:pPr>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23D">
            <w:pPr>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23E">
            <w:pPr>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23F">
            <w:pPr>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3</w:t>
            </w:r>
          </w:p>
        </w:tc>
        <w:tc>
          <w:tcPr>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240">
            <w:pPr>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241">
            <w:pPr>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4</w:t>
            </w:r>
          </w:p>
        </w:tc>
        <w:tc>
          <w:tcPr>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242">
            <w:pPr>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243">
            <w:pPr>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5</w:t>
            </w:r>
          </w:p>
        </w:tc>
      </w:tr>
      <w:tr>
        <w:tc>
          <w:tcPr>
            <w:gridSpan w:val="3"/>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4">
            <w:pPr>
              <w:rPr>
                <w:rFonts w:ascii="Verdana" w:cs="Verdana" w:eastAsia="Verdana" w:hAnsi="Verdana"/>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139700</wp:posOffset>
                      </wp:positionV>
                      <wp:extent cx="1216025" cy="539115"/>
                      <wp:effectExtent b="0" l="0" r="0" t="0"/>
                      <wp:wrapNone/>
                      <wp:docPr id="28" name=""/>
                      <a:graphic>
                        <a:graphicData uri="http://schemas.microsoft.com/office/word/2010/wordprocessingShape">
                          <wps:wsp>
                            <wps:cNvSpPr/>
                            <wps:cNvPr id="5" name="Shape 5"/>
                            <wps:spPr>
                              <a:xfrm>
                                <a:off x="4752275" y="3524730"/>
                                <a:ext cx="1187450" cy="51054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Verdana" w:cs="Verdana" w:eastAsia="Verdana" w:hAnsi="Verdana"/>
                                      <w:b w:val="0"/>
                                      <w:i w:val="0"/>
                                      <w:smallCaps w:val="0"/>
                                      <w:strike w:val="0"/>
                                      <w:color w:val="000000"/>
                                      <w:sz w:val="22"/>
                                      <w:vertAlign w:val="baseline"/>
                                    </w:rPr>
                                    <w:t xml:space="preserve">LOW RISK - PROCEED</w:t>
                                  </w: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Verdana" w:cs="Verdana" w:eastAsia="Verdana" w:hAnsi="Verdana"/>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139700</wp:posOffset>
                      </wp:positionV>
                      <wp:extent cx="1216025" cy="539115"/>
                      <wp:effectExtent b="0" l="0" r="0" t="0"/>
                      <wp:wrapNone/>
                      <wp:docPr id="28" name="image5.png"/>
                      <a:graphic>
                        <a:graphicData uri="http://schemas.openxmlformats.org/drawingml/2006/picture">
                          <pic:pic>
                            <pic:nvPicPr>
                              <pic:cNvPr id="0" name="image5.png"/>
                              <pic:cNvPicPr preferRelativeResize="0"/>
                            </pic:nvPicPr>
                            <pic:blipFill>
                              <a:blip r:embed="rId19"/>
                              <a:srcRect/>
                              <a:stretch>
                                <a:fillRect/>
                              </a:stretch>
                            </pic:blipFill>
                            <pic:spPr>
                              <a:xfrm>
                                <a:off x="0" y="0"/>
                                <a:ext cx="1216025" cy="53911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723900</wp:posOffset>
                      </wp:positionV>
                      <wp:extent cx="1216025" cy="539115"/>
                      <wp:effectExtent b="0" l="0" r="0" t="0"/>
                      <wp:wrapNone/>
                      <wp:docPr id="27" name=""/>
                      <a:graphic>
                        <a:graphicData uri="http://schemas.microsoft.com/office/word/2010/wordprocessingShape">
                          <wps:wsp>
                            <wps:cNvSpPr/>
                            <wps:cNvPr id="4" name="Shape 4"/>
                            <wps:spPr>
                              <a:xfrm>
                                <a:off x="4752275" y="3524730"/>
                                <a:ext cx="1187450" cy="51054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Verdana" w:cs="Verdana" w:eastAsia="Verdana" w:hAnsi="Verdana"/>
                                      <w:b w:val="0"/>
                                      <w:i w:val="0"/>
                                      <w:smallCaps w:val="0"/>
                                      <w:strike w:val="0"/>
                                      <w:color w:val="000000"/>
                                      <w:sz w:val="22"/>
                                      <w:vertAlign w:val="baseline"/>
                                    </w:rPr>
                                    <w:t xml:space="preserve">MEDIUM RISK -   ACTION NEEDED</w:t>
                                  </w: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Verdana" w:cs="Verdana" w:eastAsia="Verdana" w:hAnsi="Verdana"/>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723900</wp:posOffset>
                      </wp:positionV>
                      <wp:extent cx="1216025" cy="539115"/>
                      <wp:effectExtent b="0" l="0" r="0" t="0"/>
                      <wp:wrapNone/>
                      <wp:docPr id="27" name="image4.png"/>
                      <a:graphic>
                        <a:graphicData uri="http://schemas.openxmlformats.org/drawingml/2006/picture">
                          <pic:pic>
                            <pic:nvPicPr>
                              <pic:cNvPr id="0" name="image4.png"/>
                              <pic:cNvPicPr preferRelativeResize="0"/>
                            </pic:nvPicPr>
                            <pic:blipFill>
                              <a:blip r:embed="rId20"/>
                              <a:srcRect/>
                              <a:stretch>
                                <a:fillRect/>
                              </a:stretch>
                            </pic:blipFill>
                            <pic:spPr>
                              <a:xfrm>
                                <a:off x="0" y="0"/>
                                <a:ext cx="1216025" cy="53911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1358900</wp:posOffset>
                      </wp:positionV>
                      <wp:extent cx="1216025" cy="539115"/>
                      <wp:effectExtent b="0" l="0" r="0" t="0"/>
                      <wp:wrapNone/>
                      <wp:docPr id="30" name=""/>
                      <a:graphic>
                        <a:graphicData uri="http://schemas.microsoft.com/office/word/2010/wordprocessingShape">
                          <wps:wsp>
                            <wps:cNvSpPr/>
                            <wps:cNvPr id="7" name="Shape 7"/>
                            <wps:spPr>
                              <a:xfrm>
                                <a:off x="4752275" y="3524730"/>
                                <a:ext cx="1187450" cy="51054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Verdana" w:cs="Verdana" w:eastAsia="Verdana" w:hAnsi="Verdana"/>
                                      <w:b w:val="0"/>
                                      <w:i w:val="0"/>
                                      <w:smallCaps w:val="0"/>
                                      <w:strike w:val="0"/>
                                      <w:color w:val="000000"/>
                                      <w:sz w:val="22"/>
                                      <w:vertAlign w:val="baseline"/>
                                    </w:rPr>
                                    <w:t xml:space="preserve">HIGH RISK - STOP!</w:t>
                                  </w: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Verdana" w:cs="Verdana" w:eastAsia="Verdana" w:hAnsi="Verdana"/>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1358900</wp:posOffset>
                      </wp:positionV>
                      <wp:extent cx="1216025" cy="539115"/>
                      <wp:effectExtent b="0" l="0" r="0" t="0"/>
                      <wp:wrapNone/>
                      <wp:docPr id="30" name="image7.png"/>
                      <a:graphic>
                        <a:graphicData uri="http://schemas.openxmlformats.org/drawingml/2006/picture">
                          <pic:pic>
                            <pic:nvPicPr>
                              <pic:cNvPr id="0" name="image7.png"/>
                              <pic:cNvPicPr preferRelativeResize="0"/>
                            </pic:nvPicPr>
                            <pic:blipFill>
                              <a:blip r:embed="rId21"/>
                              <a:srcRect/>
                              <a:stretch>
                                <a:fillRect/>
                              </a:stretch>
                            </pic:blipFill>
                            <pic:spPr>
                              <a:xfrm>
                                <a:off x="0" y="0"/>
                                <a:ext cx="1216025" cy="53911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1282700</wp:posOffset>
                      </wp:positionH>
                      <wp:positionV relativeFrom="paragraph">
                        <wp:posOffset>1358900</wp:posOffset>
                      </wp:positionV>
                      <wp:extent cx="906780" cy="539115"/>
                      <wp:effectExtent b="0" l="0" r="0" t="0"/>
                      <wp:wrapNone/>
                      <wp:docPr id="29" name=""/>
                      <a:graphic>
                        <a:graphicData uri="http://schemas.microsoft.com/office/word/2010/wordprocessingShape">
                          <wps:wsp>
                            <wps:cNvSpPr/>
                            <wps:cNvPr id="6" name="Shape 6"/>
                            <wps:spPr>
                              <a:xfrm>
                                <a:off x="4906898" y="3524730"/>
                                <a:ext cx="878205" cy="51054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1282700</wp:posOffset>
                      </wp:positionH>
                      <wp:positionV relativeFrom="paragraph">
                        <wp:posOffset>1358900</wp:posOffset>
                      </wp:positionV>
                      <wp:extent cx="906780" cy="539115"/>
                      <wp:effectExtent b="0" l="0" r="0" t="0"/>
                      <wp:wrapNone/>
                      <wp:docPr id="29" name="image6.png"/>
                      <a:graphic>
                        <a:graphicData uri="http://schemas.openxmlformats.org/drawingml/2006/picture">
                          <pic:pic>
                            <pic:nvPicPr>
                              <pic:cNvPr id="0" name="image6.png"/>
                              <pic:cNvPicPr preferRelativeResize="0"/>
                            </pic:nvPicPr>
                            <pic:blipFill>
                              <a:blip r:embed="rId22"/>
                              <a:srcRect/>
                              <a:stretch>
                                <a:fillRect/>
                              </a:stretch>
                            </pic:blipFill>
                            <pic:spPr>
                              <a:xfrm>
                                <a:off x="0" y="0"/>
                                <a:ext cx="906780" cy="53911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1282700</wp:posOffset>
                      </wp:positionH>
                      <wp:positionV relativeFrom="paragraph">
                        <wp:posOffset>723900</wp:posOffset>
                      </wp:positionV>
                      <wp:extent cx="906780" cy="539115"/>
                      <wp:effectExtent b="0" l="0" r="0" t="0"/>
                      <wp:wrapNone/>
                      <wp:docPr id="26" name=""/>
                      <a:graphic>
                        <a:graphicData uri="http://schemas.microsoft.com/office/word/2010/wordprocessingShape">
                          <wps:wsp>
                            <wps:cNvSpPr/>
                            <wps:cNvPr id="3" name="Shape 3"/>
                            <wps:spPr>
                              <a:xfrm>
                                <a:off x="4906898" y="3524730"/>
                                <a:ext cx="878205" cy="51054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1282700</wp:posOffset>
                      </wp:positionH>
                      <wp:positionV relativeFrom="paragraph">
                        <wp:posOffset>723900</wp:posOffset>
                      </wp:positionV>
                      <wp:extent cx="906780" cy="539115"/>
                      <wp:effectExtent b="0" l="0" r="0" t="0"/>
                      <wp:wrapNone/>
                      <wp:docPr id="26" name="image3.png"/>
                      <a:graphic>
                        <a:graphicData uri="http://schemas.openxmlformats.org/drawingml/2006/picture">
                          <pic:pic>
                            <pic:nvPicPr>
                              <pic:cNvPr id="0" name="image3.png"/>
                              <pic:cNvPicPr preferRelativeResize="0"/>
                            </pic:nvPicPr>
                            <pic:blipFill>
                              <a:blip r:embed="rId23"/>
                              <a:srcRect/>
                              <a:stretch>
                                <a:fillRect/>
                              </a:stretch>
                            </pic:blipFill>
                            <pic:spPr>
                              <a:xfrm>
                                <a:off x="0" y="0"/>
                                <a:ext cx="906780" cy="53911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1282700</wp:posOffset>
                      </wp:positionH>
                      <wp:positionV relativeFrom="paragraph">
                        <wp:posOffset>139700</wp:posOffset>
                      </wp:positionV>
                      <wp:extent cx="906780" cy="539115"/>
                      <wp:effectExtent b="0" l="0" r="0" t="0"/>
                      <wp:wrapNone/>
                      <wp:docPr id="25" name=""/>
                      <a:graphic>
                        <a:graphicData uri="http://schemas.microsoft.com/office/word/2010/wordprocessingShape">
                          <wps:wsp>
                            <wps:cNvSpPr/>
                            <wps:cNvPr id="2" name="Shape 2"/>
                            <wps:spPr>
                              <a:xfrm>
                                <a:off x="4906898" y="3524730"/>
                                <a:ext cx="878205" cy="51054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1282700</wp:posOffset>
                      </wp:positionH>
                      <wp:positionV relativeFrom="paragraph">
                        <wp:posOffset>139700</wp:posOffset>
                      </wp:positionV>
                      <wp:extent cx="906780" cy="539115"/>
                      <wp:effectExtent b="0" l="0" r="0" t="0"/>
                      <wp:wrapNone/>
                      <wp:docPr id="25" name="image2.png"/>
                      <a:graphic>
                        <a:graphicData uri="http://schemas.openxmlformats.org/drawingml/2006/picture">
                          <pic:pic>
                            <pic:nvPicPr>
                              <pic:cNvPr id="0" name="image2.png"/>
                              <pic:cNvPicPr preferRelativeResize="0"/>
                            </pic:nvPicPr>
                            <pic:blipFill>
                              <a:blip r:embed="rId24"/>
                              <a:srcRect/>
                              <a:stretch>
                                <a:fillRect/>
                              </a:stretch>
                            </pic:blipFill>
                            <pic:spPr>
                              <a:xfrm>
                                <a:off x="0" y="0"/>
                                <a:ext cx="906780" cy="539115"/>
                              </a:xfrm>
                              <a:prstGeom prst="rect"/>
                              <a:ln/>
                            </pic:spPr>
                          </pic:pic>
                        </a:graphicData>
                      </a:graphic>
                    </wp:anchor>
                  </w:drawing>
                </mc:Fallback>
              </mc:AlternateConten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7">
            <w:pPr>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48">
            <w:pPr>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9">
            <w:pPr>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4A">
            <w:pPr>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B">
            <w:pPr>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4C">
            <w:pPr>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D">
            <w:pPr>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4E">
            <w:pPr>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F">
            <w:pPr>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50">
            <w:pPr>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5</w:t>
            </w:r>
          </w:p>
        </w:tc>
      </w:tr>
      <w:tr>
        <w:tc>
          <w:tcPr>
            <w:gridSpan w:val="3"/>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4">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Unlikely</w:t>
            </w:r>
          </w:p>
          <w:p w:rsidR="00000000" w:rsidDel="00000000" w:rsidP="00000000" w:rsidRDefault="00000000" w:rsidRPr="00000000" w14:paraId="00000255">
            <w:pPr>
              <w:rPr>
                <w:rFonts w:ascii="Verdana" w:cs="Verdana" w:eastAsia="Verdana" w:hAnsi="Verdana"/>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6">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Possible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7">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Very Possible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8">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Likely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9">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Very Likely</w:t>
            </w:r>
          </w:p>
        </w:tc>
      </w:tr>
      <w:tr>
        <w:tc>
          <w:tcPr>
            <w:gridSpan w:val="3"/>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4"/>
                <w:szCs w:val="24"/>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D">
            <w:pPr>
              <w:jc w:val="center"/>
              <w:rPr>
                <w:rFonts w:ascii="Verdana" w:cs="Verdana" w:eastAsia="Verdana" w:hAnsi="Verdana"/>
                <w:sz w:val="44"/>
                <w:szCs w:val="44"/>
              </w:rPr>
            </w:pPr>
            <w:r w:rsidDel="00000000" w:rsidR="00000000" w:rsidRPr="00000000">
              <w:rPr>
                <w:rFonts w:ascii="Verdana" w:cs="Verdana" w:eastAsia="Verdana" w:hAnsi="Verdana"/>
                <w:sz w:val="44"/>
                <w:szCs w:val="44"/>
                <w:rtl w:val="0"/>
              </w:rPr>
              <w:t xml:space="preserve">LIKELIHOOD</w:t>
            </w:r>
          </w:p>
          <w:p w:rsidR="00000000" w:rsidDel="00000000" w:rsidP="00000000" w:rsidRDefault="00000000" w:rsidRPr="00000000" w14:paraId="0000025E">
            <w:pPr>
              <w:rPr>
                <w:rFonts w:ascii="Verdana" w:cs="Verdana" w:eastAsia="Verdana" w:hAnsi="Verdana"/>
                <w:sz w:val="24"/>
                <w:szCs w:val="24"/>
              </w:rPr>
            </w:pPr>
            <w:r w:rsidDel="00000000" w:rsidR="00000000" w:rsidRPr="00000000">
              <w:rPr>
                <w:rtl w:val="0"/>
              </w:rPr>
            </w:r>
          </w:p>
        </w:tc>
      </w:tr>
    </w:tbl>
    <w:p w:rsidR="00000000" w:rsidDel="00000000" w:rsidP="00000000" w:rsidRDefault="00000000" w:rsidRPr="00000000" w14:paraId="00000263">
      <w:pPr>
        <w:rPr>
          <w:rFonts w:ascii="Verdana" w:cs="Verdana" w:eastAsia="Verdana" w:hAnsi="Verdana"/>
          <w:sz w:val="24"/>
          <w:szCs w:val="24"/>
        </w:rPr>
      </w:pPr>
      <w:r w:rsidDel="00000000" w:rsidR="00000000" w:rsidRPr="00000000">
        <w:rPr>
          <w:rtl w:val="0"/>
        </w:rPr>
      </w:r>
    </w:p>
    <w:sectPr>
      <w:pgSz w:h="16838" w:w="11906" w:orient="portrait"/>
      <w:pgMar w:bottom="1440" w:top="709"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BalloonText">
    <w:name w:val="Balloon Text"/>
    <w:basedOn w:val="Normal"/>
    <w:link w:val="BalloonTextChar"/>
    <w:uiPriority w:val="99"/>
    <w:semiHidden w:val="1"/>
    <w:unhideWhenUsed w:val="1"/>
    <w:rsid w:val="005E695E"/>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5E695E"/>
    <w:rPr>
      <w:rFonts w:ascii="Tahoma" w:cs="Tahoma" w:hAnsi="Tahoma"/>
      <w:sz w:val="16"/>
      <w:szCs w:val="16"/>
    </w:rPr>
  </w:style>
  <w:style w:type="paragraph" w:styleId="ListParagraph">
    <w:name w:val="List Paragraph"/>
    <w:basedOn w:val="Normal"/>
    <w:uiPriority w:val="34"/>
    <w:qFormat w:val="1"/>
    <w:rsid w:val="00B97321"/>
    <w:pPr>
      <w:ind w:left="720"/>
      <w:contextualSpacing w:val="1"/>
    </w:pPr>
  </w:style>
  <w:style w:type="character" w:styleId="Hyperlink">
    <w:name w:val="Hyperlink"/>
    <w:uiPriority w:val="99"/>
    <w:unhideWhenUsed w:val="1"/>
    <w:rsid w:val="00B97321"/>
    <w:rPr>
      <w:color w:val="0000ff"/>
      <w:u w:val="single"/>
    </w:rPr>
  </w:style>
  <w:style w:type="character" w:styleId="CommentReference">
    <w:name w:val="annotation reference"/>
    <w:basedOn w:val="DefaultParagraphFont"/>
    <w:uiPriority w:val="99"/>
    <w:semiHidden w:val="1"/>
    <w:unhideWhenUsed w:val="1"/>
    <w:rsid w:val="005976F5"/>
    <w:rPr>
      <w:sz w:val="16"/>
      <w:szCs w:val="16"/>
    </w:rPr>
  </w:style>
  <w:style w:type="paragraph" w:styleId="CommentText">
    <w:name w:val="annotation text"/>
    <w:basedOn w:val="Normal"/>
    <w:link w:val="CommentTextChar"/>
    <w:uiPriority w:val="99"/>
    <w:semiHidden w:val="1"/>
    <w:unhideWhenUsed w:val="1"/>
    <w:rsid w:val="005976F5"/>
    <w:rPr>
      <w:sz w:val="20"/>
      <w:szCs w:val="20"/>
    </w:rPr>
  </w:style>
  <w:style w:type="character" w:styleId="CommentTextChar" w:customStyle="1">
    <w:name w:val="Comment Text Char"/>
    <w:basedOn w:val="DefaultParagraphFont"/>
    <w:link w:val="CommentText"/>
    <w:uiPriority w:val="99"/>
    <w:semiHidden w:val="1"/>
    <w:rsid w:val="005976F5"/>
  </w:style>
  <w:style w:type="paragraph" w:styleId="CommentSubject">
    <w:name w:val="annotation subject"/>
    <w:basedOn w:val="CommentText"/>
    <w:next w:val="CommentText"/>
    <w:link w:val="CommentSubjectChar"/>
    <w:uiPriority w:val="99"/>
    <w:semiHidden w:val="1"/>
    <w:unhideWhenUsed w:val="1"/>
    <w:rsid w:val="005976F5"/>
    <w:rPr>
      <w:b w:val="1"/>
      <w:bCs w:val="1"/>
    </w:rPr>
  </w:style>
  <w:style w:type="character" w:styleId="CommentSubjectChar" w:customStyle="1">
    <w:name w:val="Comment Subject Char"/>
    <w:basedOn w:val="CommentTextChar"/>
    <w:link w:val="CommentSubject"/>
    <w:uiPriority w:val="99"/>
    <w:semiHidden w:val="1"/>
    <w:rsid w:val="005976F5"/>
    <w:rPr>
      <w:b w:val="1"/>
      <w:bCs w:val="1"/>
    </w:rPr>
  </w:style>
  <w:style w:type="paragraph" w:styleId="Revision">
    <w:name w:val="Revision"/>
    <w:hidden w:val="1"/>
    <w:uiPriority w:val="99"/>
    <w:semiHidden w:val="1"/>
    <w:rsid w:val="00832D98"/>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table" w:styleId="a0" w:customStyle="1">
    <w:basedOn w:val="TableNormal"/>
    <w:tblPr>
      <w:tblStyleRowBandSize w:val="1"/>
      <w:tblStyleColBandSize w:val="1"/>
      <w:tblCellMar>
        <w:left w:w="0.0" w:type="dxa"/>
        <w:right w:w="0.0" w:type="dxa"/>
      </w:tblCellMar>
    </w:tblPr>
  </w:style>
  <w:style w:type="table" w:styleId="a1" w:customStyle="1">
    <w:basedOn w:val="TableNormal"/>
    <w:tblPr>
      <w:tblStyleRowBandSize w:val="1"/>
      <w:tblStyleColBandSize w:val="1"/>
      <w:tblCellMar>
        <w:left w:w="0.0" w:type="dxa"/>
        <w:right w:w="0.0" w:type="dxa"/>
      </w:tblCellMar>
    </w:tblPr>
  </w:style>
  <w:style w:type="table" w:styleId="a2" w:customStyle="1">
    <w:basedOn w:val="TableNormal"/>
    <w:tblPr>
      <w:tblStyleRowBandSize w:val="1"/>
      <w:tblStyleColBandSize w:val="1"/>
      <w:tblCellMar>
        <w:left w:w="0.0" w:type="dxa"/>
        <w:right w:w="0.0" w:type="dxa"/>
      </w:tblCellMar>
    </w:tblPr>
  </w:style>
  <w:style w:type="table" w:styleId="a3"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4.png"/><Relationship Id="rId11" Type="http://schemas.openxmlformats.org/officeDocument/2006/relationships/hyperlink" Target="https://docs.google.com/document/d/1lYhamxkvWo1Hv_BLmxRc7TKT_Vf7fB6uA3Jt0wwwwbA/edit?usp=sharing" TargetMode="External"/><Relationship Id="rId22" Type="http://schemas.openxmlformats.org/officeDocument/2006/relationships/image" Target="media/image6.png"/><Relationship Id="rId10" Type="http://schemas.openxmlformats.org/officeDocument/2006/relationships/hyperlink" Target="http://www.legislation.gov.uk/uksi/2012/762/schedule/paragraph/6/made" TargetMode="External"/><Relationship Id="rId21" Type="http://schemas.openxmlformats.org/officeDocument/2006/relationships/image" Target="media/image7.png"/><Relationship Id="rId13" Type="http://schemas.openxmlformats.org/officeDocument/2006/relationships/hyperlink" Target="https://www.gov.uk/government/publications/coronavirus-covid-19-implementing-protective-measures-in-education-and-childcare-settings/%20" TargetMode="External"/><Relationship Id="rId24" Type="http://schemas.openxmlformats.org/officeDocument/2006/relationships/image" Target="media/image2.png"/><Relationship Id="rId12" Type="http://schemas.openxmlformats.org/officeDocument/2006/relationships/hyperlink" Target="https://www.gov.uk/government/publications/actions-for-schools-during-the-coronavirus-outbreak/guidance-for-full-opening-schools" TargetMode="External"/><Relationship Id="rId23"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covid-19-safeguarding-in-schools-colleges-and-other-providers" TargetMode="External"/><Relationship Id="rId15" Type="http://schemas.openxmlformats.org/officeDocument/2006/relationships/hyperlink" Target="https://www.gov.uk/government/publications/covid-19-guidance-for-food-businesses/guidance-for-food-businesses-on-coronavirus-covid-19" TargetMode="External"/><Relationship Id="rId14" Type="http://schemas.openxmlformats.org/officeDocument/2006/relationships/hyperlink" Target="https://www.hse.gov.uk/coronavirus/working-safely/index.htm" TargetMode="External"/><Relationship Id="rId17" Type="http://schemas.openxmlformats.org/officeDocument/2006/relationships/hyperlink" Target="https://www.gov.uk/guidance/coronavirus-covid-19-safer-travel-guidance-for-passengers" TargetMode="External"/><Relationship Id="rId16" Type="http://schemas.openxmlformats.org/officeDocument/2006/relationships/hyperlink" Target="https://www.gov.uk/government/publications/coronavirus-covid-19-guidance-on-phased-return-of-sport-and-recreation" TargetMode="External"/><Relationship Id="rId5" Type="http://schemas.openxmlformats.org/officeDocument/2006/relationships/styles" Target="styles.xml"/><Relationship Id="rId19" Type="http://schemas.openxmlformats.org/officeDocument/2006/relationships/image" Target="media/image5.png"/><Relationship Id="rId6" Type="http://schemas.openxmlformats.org/officeDocument/2006/relationships/customXml" Target="../customXML/item1.xml"/><Relationship Id="rId18" Type="http://schemas.openxmlformats.org/officeDocument/2006/relationships/hyperlink" Target="https://www.gov.uk/guidance/contacts-phe-health-protection-teams#south-west-centre-hpt" TargetMode="External"/><Relationship Id="rId7" Type="http://schemas.openxmlformats.org/officeDocument/2006/relationships/image" Target="media/image1.jpg"/><Relationship Id="rId8" Type="http://schemas.openxmlformats.org/officeDocument/2006/relationships/hyperlink" Target="https://www.gov.uk/government/news/extra-mental-health-support-for-pupils-and-teach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17UxTm3Cp0mOh8z03tJCbfg5Aw==">AMUW2mXJq06Yg7nfMOVjO9cEWdAx+spc0nQDleZVpDyAnYnLBKOmu/kr3z2Z34ot8SiWCgQozctkgClAFp12WCs5NFHxSxa67Yggm3NkgviGs7/p9JQnVxoxx9VKlWng2SrE57Xn2X0g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2020-08-25T10:10:00Z</dcterms:created>
  <dc:creator>Terry</dc:creator>
</cp:coreProperties>
</file>